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B196" w14:textId="514E1C43" w:rsidR="00A873AD" w:rsidRPr="00C0763F" w:rsidRDefault="00A873AD" w:rsidP="00A873AD">
      <w:pPr>
        <w:spacing w:after="0" w:line="240" w:lineRule="auto"/>
        <w:rPr>
          <w:rFonts w:ascii="Arial" w:hAnsi="Arial" w:cs="Arial"/>
          <w:sz w:val="24"/>
          <w:szCs w:val="24"/>
        </w:rPr>
      </w:pPr>
      <w:r w:rsidRPr="00C0763F">
        <w:rPr>
          <w:rFonts w:ascii="Arial" w:hAnsi="Arial" w:cs="Arial"/>
          <w:sz w:val="24"/>
          <w:szCs w:val="24"/>
        </w:rPr>
        <w:t>The Retreat at Mahan H</w:t>
      </w:r>
      <w:r w:rsidR="00DD5E09">
        <w:rPr>
          <w:rFonts w:ascii="Arial" w:hAnsi="Arial" w:cs="Arial"/>
          <w:sz w:val="24"/>
          <w:szCs w:val="24"/>
        </w:rPr>
        <w:t>omeowners’ Association, Inc.</w:t>
      </w:r>
    </w:p>
    <w:p w14:paraId="6EFC4651" w14:textId="028D5BBC" w:rsidR="00A873AD" w:rsidRPr="00C0763F" w:rsidRDefault="00A873AD" w:rsidP="00A873AD">
      <w:pPr>
        <w:spacing w:after="0" w:line="240" w:lineRule="auto"/>
        <w:rPr>
          <w:rFonts w:ascii="Arial" w:hAnsi="Arial" w:cs="Arial"/>
          <w:sz w:val="24"/>
          <w:szCs w:val="24"/>
        </w:rPr>
      </w:pPr>
      <w:r w:rsidRPr="00C0763F">
        <w:rPr>
          <w:rFonts w:ascii="Arial" w:hAnsi="Arial" w:cs="Arial"/>
          <w:sz w:val="24"/>
          <w:szCs w:val="24"/>
        </w:rPr>
        <w:t>Organizational Board Meeting</w:t>
      </w:r>
    </w:p>
    <w:p w14:paraId="0404F78B" w14:textId="30317FF4" w:rsidR="00A873AD" w:rsidRPr="00C0763F" w:rsidRDefault="00A873AD" w:rsidP="00A873AD">
      <w:pPr>
        <w:spacing w:after="0" w:line="240" w:lineRule="auto"/>
        <w:rPr>
          <w:rFonts w:ascii="Arial" w:hAnsi="Arial" w:cs="Arial"/>
          <w:sz w:val="24"/>
          <w:szCs w:val="24"/>
        </w:rPr>
      </w:pPr>
      <w:r w:rsidRPr="00C0763F">
        <w:rPr>
          <w:rFonts w:ascii="Arial" w:hAnsi="Arial" w:cs="Arial"/>
          <w:sz w:val="24"/>
          <w:szCs w:val="24"/>
        </w:rPr>
        <w:t>March 11, 2022</w:t>
      </w:r>
    </w:p>
    <w:p w14:paraId="76068250" w14:textId="6C7741FB" w:rsidR="00A873AD" w:rsidRPr="00C0763F" w:rsidRDefault="00A873AD" w:rsidP="00A873AD">
      <w:pPr>
        <w:spacing w:after="0" w:line="240" w:lineRule="auto"/>
        <w:rPr>
          <w:rFonts w:ascii="Arial" w:hAnsi="Arial" w:cs="Arial"/>
          <w:sz w:val="24"/>
          <w:szCs w:val="24"/>
        </w:rPr>
      </w:pPr>
      <w:r w:rsidRPr="00C0763F">
        <w:rPr>
          <w:rFonts w:ascii="Arial" w:hAnsi="Arial" w:cs="Arial"/>
          <w:sz w:val="24"/>
          <w:szCs w:val="24"/>
        </w:rPr>
        <w:t>6:00 p.m.</w:t>
      </w:r>
    </w:p>
    <w:p w14:paraId="362B2555" w14:textId="4739D3BD" w:rsidR="00A873AD" w:rsidRPr="00C0763F" w:rsidRDefault="00A873AD" w:rsidP="00A873AD">
      <w:pPr>
        <w:spacing w:after="0" w:line="240" w:lineRule="auto"/>
        <w:rPr>
          <w:rFonts w:ascii="Arial" w:hAnsi="Arial" w:cs="Arial"/>
          <w:sz w:val="24"/>
          <w:szCs w:val="24"/>
        </w:rPr>
      </w:pPr>
      <w:r w:rsidRPr="00C0763F">
        <w:rPr>
          <w:rFonts w:ascii="Arial" w:hAnsi="Arial" w:cs="Arial"/>
          <w:sz w:val="24"/>
          <w:szCs w:val="24"/>
        </w:rPr>
        <w:t>Via Zoom</w:t>
      </w:r>
    </w:p>
    <w:p w14:paraId="107CC305" w14:textId="5AF2D57B" w:rsidR="00A873AD" w:rsidRPr="00C0763F" w:rsidRDefault="00A873AD" w:rsidP="00A873AD">
      <w:pPr>
        <w:spacing w:after="0" w:line="240" w:lineRule="auto"/>
        <w:rPr>
          <w:rFonts w:ascii="Arial" w:hAnsi="Arial" w:cs="Arial"/>
          <w:sz w:val="24"/>
          <w:szCs w:val="24"/>
        </w:rPr>
      </w:pPr>
    </w:p>
    <w:p w14:paraId="30F4B643" w14:textId="3700F55E" w:rsidR="005F5B2F" w:rsidRPr="00C0763F" w:rsidRDefault="005F5B2F" w:rsidP="00A873AD">
      <w:pPr>
        <w:spacing w:after="0" w:line="240" w:lineRule="auto"/>
        <w:rPr>
          <w:rFonts w:ascii="Arial" w:hAnsi="Arial" w:cs="Arial"/>
          <w:sz w:val="24"/>
          <w:szCs w:val="24"/>
        </w:rPr>
      </w:pPr>
    </w:p>
    <w:p w14:paraId="77A93C28" w14:textId="579EDA43" w:rsidR="00A873AD" w:rsidRPr="00C0763F" w:rsidRDefault="00A873AD" w:rsidP="000A1BB7">
      <w:pPr>
        <w:pStyle w:val="ListParagraph"/>
        <w:numPr>
          <w:ilvl w:val="0"/>
          <w:numId w:val="7"/>
        </w:numPr>
        <w:spacing w:after="0" w:line="240" w:lineRule="auto"/>
        <w:rPr>
          <w:rFonts w:ascii="Arial" w:hAnsi="Arial" w:cs="Arial"/>
          <w:sz w:val="24"/>
          <w:szCs w:val="24"/>
        </w:rPr>
      </w:pPr>
      <w:r w:rsidRPr="00E44819">
        <w:rPr>
          <w:rFonts w:ascii="Arial" w:hAnsi="Arial" w:cs="Arial"/>
          <w:b/>
          <w:bCs/>
          <w:sz w:val="24"/>
          <w:szCs w:val="24"/>
        </w:rPr>
        <w:t>Call to Order</w:t>
      </w:r>
      <w:r w:rsidR="0053466C">
        <w:rPr>
          <w:rFonts w:ascii="Arial" w:hAnsi="Arial" w:cs="Arial"/>
          <w:sz w:val="24"/>
          <w:szCs w:val="24"/>
        </w:rPr>
        <w:t>—Carlos Wilder called the meeting to order at 6:06 p.m.</w:t>
      </w:r>
    </w:p>
    <w:p w14:paraId="292B4E57" w14:textId="52B0302D" w:rsidR="00A873AD" w:rsidRPr="00C0763F" w:rsidRDefault="00A873AD" w:rsidP="000A1BB7">
      <w:pPr>
        <w:pStyle w:val="ListParagraph"/>
        <w:numPr>
          <w:ilvl w:val="0"/>
          <w:numId w:val="7"/>
        </w:numPr>
        <w:spacing w:after="0" w:line="240" w:lineRule="auto"/>
        <w:rPr>
          <w:rFonts w:ascii="Arial" w:hAnsi="Arial" w:cs="Arial"/>
          <w:sz w:val="24"/>
          <w:szCs w:val="24"/>
        </w:rPr>
      </w:pPr>
      <w:r w:rsidRPr="00E44819">
        <w:rPr>
          <w:rFonts w:ascii="Arial" w:hAnsi="Arial" w:cs="Arial"/>
          <w:b/>
          <w:bCs/>
          <w:sz w:val="24"/>
          <w:szCs w:val="24"/>
        </w:rPr>
        <w:t>Quorum Present</w:t>
      </w:r>
      <w:r w:rsidR="0053466C">
        <w:rPr>
          <w:rFonts w:ascii="Arial" w:hAnsi="Arial" w:cs="Arial"/>
          <w:sz w:val="24"/>
          <w:szCs w:val="24"/>
        </w:rPr>
        <w:t xml:space="preserve">—Quorum present with all three Board members (Tommy Allen, Dharmesh Patel and Carlos Wilder).  Kathy Carlson attended ex officio.  </w:t>
      </w:r>
    </w:p>
    <w:p w14:paraId="3AF4D351" w14:textId="1AC39638" w:rsidR="00A873AD" w:rsidRPr="00C0763F" w:rsidRDefault="00A873AD" w:rsidP="000A1BB7">
      <w:pPr>
        <w:pStyle w:val="ListParagraph"/>
        <w:numPr>
          <w:ilvl w:val="0"/>
          <w:numId w:val="7"/>
        </w:numPr>
        <w:spacing w:after="0" w:line="240" w:lineRule="auto"/>
        <w:rPr>
          <w:rFonts w:ascii="Arial" w:hAnsi="Arial" w:cs="Arial"/>
          <w:sz w:val="24"/>
          <w:szCs w:val="24"/>
        </w:rPr>
      </w:pPr>
      <w:r w:rsidRPr="00E44819">
        <w:rPr>
          <w:rFonts w:ascii="Arial" w:hAnsi="Arial" w:cs="Arial"/>
          <w:b/>
          <w:bCs/>
          <w:sz w:val="24"/>
          <w:szCs w:val="24"/>
        </w:rPr>
        <w:t>Appointment of Officers</w:t>
      </w:r>
      <w:r w:rsidR="00FB60BA">
        <w:rPr>
          <w:rFonts w:ascii="Arial" w:hAnsi="Arial" w:cs="Arial"/>
          <w:sz w:val="24"/>
          <w:szCs w:val="24"/>
        </w:rPr>
        <w:t>—Dharmesh informed the group the thought the person receiving the most votes should be president</w:t>
      </w:r>
      <w:r w:rsidR="00E44819">
        <w:rPr>
          <w:rFonts w:ascii="Arial" w:hAnsi="Arial" w:cs="Arial"/>
          <w:sz w:val="24"/>
          <w:szCs w:val="24"/>
        </w:rPr>
        <w:t xml:space="preserve">, the one the second amount be Vice President, etc.  Carlos Wilder will be president.  Tommy </w:t>
      </w:r>
      <w:proofErr w:type="spellStart"/>
      <w:r w:rsidR="00E44819">
        <w:rPr>
          <w:rFonts w:ascii="Arial" w:hAnsi="Arial" w:cs="Arial"/>
          <w:sz w:val="24"/>
          <w:szCs w:val="24"/>
        </w:rPr>
        <w:t>Alleln</w:t>
      </w:r>
      <w:proofErr w:type="spellEnd"/>
      <w:r w:rsidR="00E44819">
        <w:rPr>
          <w:rFonts w:ascii="Arial" w:hAnsi="Arial" w:cs="Arial"/>
          <w:sz w:val="24"/>
          <w:szCs w:val="24"/>
        </w:rPr>
        <w:t xml:space="preserve"> and Dharmesh Patel both received the same number of votes.  Tommy Allen was appointed to Vice President and Dharmesh Patel was appointed to Secretary/Treasurer.  </w:t>
      </w:r>
    </w:p>
    <w:p w14:paraId="6E4DF380" w14:textId="0329A8DB" w:rsidR="00A873AD" w:rsidRPr="00C0763F" w:rsidRDefault="00A873AD" w:rsidP="000A1BB7">
      <w:pPr>
        <w:pStyle w:val="ListParagraph"/>
        <w:numPr>
          <w:ilvl w:val="0"/>
          <w:numId w:val="7"/>
        </w:numPr>
        <w:spacing w:after="0" w:line="240" w:lineRule="auto"/>
        <w:rPr>
          <w:rFonts w:ascii="Arial" w:hAnsi="Arial" w:cs="Arial"/>
          <w:sz w:val="24"/>
          <w:szCs w:val="24"/>
        </w:rPr>
      </w:pPr>
      <w:r w:rsidRPr="00E44819">
        <w:rPr>
          <w:rFonts w:ascii="Arial" w:hAnsi="Arial" w:cs="Arial"/>
          <w:b/>
          <w:bCs/>
          <w:sz w:val="24"/>
          <w:szCs w:val="24"/>
        </w:rPr>
        <w:t>Decide on Term</w:t>
      </w:r>
      <w:r w:rsidR="000A1BB7">
        <w:rPr>
          <w:rFonts w:ascii="Arial" w:hAnsi="Arial" w:cs="Arial"/>
          <w:sz w:val="24"/>
          <w:szCs w:val="24"/>
        </w:rPr>
        <w:t xml:space="preserve"> (who will serve 1-year, 2-year &amp; 3-year)</w:t>
      </w:r>
      <w:r w:rsidR="00E44819">
        <w:rPr>
          <w:rFonts w:ascii="Arial" w:hAnsi="Arial" w:cs="Arial"/>
          <w:sz w:val="24"/>
          <w:szCs w:val="24"/>
        </w:rPr>
        <w:t>—It was agreed the President would serve the 3-year term, Vice President would serve the 2-year term and the Secretary/</w:t>
      </w:r>
      <w:r w:rsidR="003443DC">
        <w:rPr>
          <w:rFonts w:ascii="Arial" w:hAnsi="Arial" w:cs="Arial"/>
          <w:sz w:val="24"/>
          <w:szCs w:val="24"/>
        </w:rPr>
        <w:t>Treasurer</w:t>
      </w:r>
      <w:r w:rsidR="00E44819">
        <w:rPr>
          <w:rFonts w:ascii="Arial" w:hAnsi="Arial" w:cs="Arial"/>
          <w:sz w:val="24"/>
          <w:szCs w:val="24"/>
        </w:rPr>
        <w:t xml:space="preserve"> will serve the 1-year term.  </w:t>
      </w:r>
    </w:p>
    <w:p w14:paraId="538CA082" w14:textId="7E8C40D6" w:rsidR="00A873AD" w:rsidRDefault="00EC56D3"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Meeting Frequency</w:t>
      </w:r>
      <w:r w:rsidR="00E44819">
        <w:rPr>
          <w:rFonts w:ascii="Arial" w:hAnsi="Arial" w:cs="Arial"/>
          <w:sz w:val="24"/>
          <w:szCs w:val="24"/>
        </w:rPr>
        <w:t>—It was agreed the board would meet quarterly.</w:t>
      </w:r>
    </w:p>
    <w:p w14:paraId="2F13B60D" w14:textId="04852DBC" w:rsidR="005F5B2F" w:rsidRDefault="005F5B2F" w:rsidP="000A1BB7">
      <w:pPr>
        <w:pStyle w:val="ListParagraph"/>
        <w:numPr>
          <w:ilvl w:val="0"/>
          <w:numId w:val="7"/>
        </w:numPr>
        <w:spacing w:after="0" w:line="240" w:lineRule="auto"/>
        <w:rPr>
          <w:rFonts w:ascii="Arial" w:hAnsi="Arial" w:cs="Arial"/>
          <w:sz w:val="24"/>
          <w:szCs w:val="24"/>
        </w:rPr>
      </w:pPr>
      <w:r w:rsidRPr="00C0763F">
        <w:rPr>
          <w:rFonts w:ascii="Arial" w:hAnsi="Arial" w:cs="Arial"/>
          <w:sz w:val="24"/>
          <w:szCs w:val="24"/>
        </w:rPr>
        <w:t>HOA Basics</w:t>
      </w:r>
      <w:r w:rsidR="00AA228A">
        <w:rPr>
          <w:rFonts w:ascii="Arial" w:hAnsi="Arial" w:cs="Arial"/>
          <w:sz w:val="24"/>
          <w:szCs w:val="24"/>
        </w:rPr>
        <w:t xml:space="preserve">—Kathy informed the group this was enclosed for information </w:t>
      </w:r>
      <w:r w:rsidR="003443DC">
        <w:rPr>
          <w:rFonts w:ascii="Arial" w:hAnsi="Arial" w:cs="Arial"/>
          <w:sz w:val="24"/>
          <w:szCs w:val="24"/>
        </w:rPr>
        <w:t>purposes</w:t>
      </w:r>
      <w:r w:rsidR="00AA228A">
        <w:rPr>
          <w:rFonts w:ascii="Arial" w:hAnsi="Arial" w:cs="Arial"/>
          <w:sz w:val="24"/>
          <w:szCs w:val="24"/>
        </w:rPr>
        <w:t xml:space="preserve">.  </w:t>
      </w:r>
    </w:p>
    <w:p w14:paraId="61648C38" w14:textId="5231D703" w:rsidR="005279D6" w:rsidRDefault="005279D6"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Board Certification</w:t>
      </w:r>
      <w:r w:rsidR="00AA228A">
        <w:rPr>
          <w:rFonts w:ascii="Arial" w:hAnsi="Arial" w:cs="Arial"/>
          <w:sz w:val="24"/>
          <w:szCs w:val="24"/>
        </w:rPr>
        <w:t xml:space="preserve">—Board Certification requirement was discussed.  Carlos said he had looked online and the cost for the class is about $60.  Kathy reminded the group the Board Certifications have to be in her possession by </w:t>
      </w:r>
      <w:r w:rsidR="003443DC">
        <w:rPr>
          <w:rFonts w:ascii="Arial" w:hAnsi="Arial" w:cs="Arial"/>
          <w:sz w:val="24"/>
          <w:szCs w:val="24"/>
        </w:rPr>
        <w:t xml:space="preserve">the end of May to meet the 90-day requirement.  </w:t>
      </w:r>
    </w:p>
    <w:p w14:paraId="0EC7748F" w14:textId="16861878" w:rsidR="00DD5E09" w:rsidRPr="00C0763F" w:rsidRDefault="00DD5E09"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How to Handle HOA Past Due Accounts</w:t>
      </w:r>
      <w:r w:rsidR="003443DC">
        <w:rPr>
          <w:rFonts w:ascii="Arial" w:hAnsi="Arial" w:cs="Arial"/>
          <w:sz w:val="24"/>
          <w:szCs w:val="24"/>
        </w:rPr>
        <w:t>—It was agreed Kathy would continue to try and collect the two past due accounts</w:t>
      </w:r>
      <w:r w:rsidR="002058A4">
        <w:rPr>
          <w:rFonts w:ascii="Arial" w:hAnsi="Arial" w:cs="Arial"/>
          <w:sz w:val="24"/>
          <w:szCs w:val="24"/>
        </w:rPr>
        <w:t xml:space="preserve"> without accessing any past due fees this year and share the names with the Board.  </w:t>
      </w:r>
      <w:r w:rsidR="003443DC">
        <w:rPr>
          <w:rFonts w:ascii="Arial" w:hAnsi="Arial" w:cs="Arial"/>
          <w:sz w:val="24"/>
          <w:szCs w:val="24"/>
        </w:rPr>
        <w:t xml:space="preserve">  </w:t>
      </w:r>
    </w:p>
    <w:p w14:paraId="737947E1" w14:textId="65A03C97" w:rsidR="00DD5E09" w:rsidRPr="00C0763F" w:rsidRDefault="00DD5E09"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Frequency of Financial Reports</w:t>
      </w:r>
      <w:r>
        <w:rPr>
          <w:rFonts w:ascii="Arial" w:hAnsi="Arial" w:cs="Arial"/>
          <w:sz w:val="24"/>
          <w:szCs w:val="24"/>
        </w:rPr>
        <w:t xml:space="preserve"> (Monthly, Quarterly)</w:t>
      </w:r>
      <w:r w:rsidR="002058A4">
        <w:rPr>
          <w:rFonts w:ascii="Arial" w:hAnsi="Arial" w:cs="Arial"/>
          <w:sz w:val="24"/>
          <w:szCs w:val="24"/>
        </w:rPr>
        <w:t xml:space="preserve">—The Board was in agreement they would like to see a monthly financial report.  </w:t>
      </w:r>
    </w:p>
    <w:p w14:paraId="285C9EE1" w14:textId="317CC3B4" w:rsidR="00A873AD" w:rsidRPr="00C0763F" w:rsidRDefault="00A873AD"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Owner Concerns from Annual Meeting</w:t>
      </w:r>
      <w:r w:rsidR="00DD5E09">
        <w:rPr>
          <w:rFonts w:ascii="Arial" w:hAnsi="Arial" w:cs="Arial"/>
          <w:sz w:val="24"/>
          <w:szCs w:val="24"/>
        </w:rPr>
        <w:t xml:space="preserve"> (draft of minutes attached, they will be approved at the next year’s annual meeting).</w:t>
      </w:r>
    </w:p>
    <w:p w14:paraId="567E4F23" w14:textId="347F85F5"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Light by Mailboxes</w:t>
      </w:r>
      <w:r w:rsidR="00CD0EEB">
        <w:rPr>
          <w:rFonts w:ascii="Arial" w:hAnsi="Arial" w:cs="Arial"/>
          <w:sz w:val="24"/>
          <w:szCs w:val="24"/>
        </w:rPr>
        <w:t xml:space="preserve">—It was agreed the Dharmesh would take a picture of the solar bulb and send to Kathy.  If one of the Board members sees a bulb in </w:t>
      </w:r>
      <w:r w:rsidR="0010163D">
        <w:rPr>
          <w:rFonts w:ascii="Arial" w:hAnsi="Arial" w:cs="Arial"/>
          <w:sz w:val="24"/>
          <w:szCs w:val="24"/>
        </w:rPr>
        <w:t xml:space="preserve">a </w:t>
      </w:r>
      <w:r w:rsidR="001E3670">
        <w:rPr>
          <w:rFonts w:ascii="Arial" w:hAnsi="Arial" w:cs="Arial"/>
          <w:sz w:val="24"/>
          <w:szCs w:val="24"/>
        </w:rPr>
        <w:t>store,</w:t>
      </w:r>
      <w:r w:rsidR="0010163D">
        <w:rPr>
          <w:rFonts w:ascii="Arial" w:hAnsi="Arial" w:cs="Arial"/>
          <w:sz w:val="24"/>
          <w:szCs w:val="24"/>
        </w:rPr>
        <w:t xml:space="preserve"> they can purchase it and submit the receipt for reimbursement.  They did into think Kathy should call an electrician to replace the bulb.  </w:t>
      </w:r>
    </w:p>
    <w:p w14:paraId="33B52932" w14:textId="0E2763EB"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Driving across Common Area from Church</w:t>
      </w:r>
      <w:r w:rsidR="0010163D">
        <w:rPr>
          <w:rFonts w:ascii="Arial" w:hAnsi="Arial" w:cs="Arial"/>
          <w:sz w:val="24"/>
          <w:szCs w:val="24"/>
        </w:rPr>
        <w:t xml:space="preserve">—The Board </w:t>
      </w:r>
      <w:r w:rsidR="00893DEB">
        <w:rPr>
          <w:rFonts w:ascii="Arial" w:hAnsi="Arial" w:cs="Arial"/>
          <w:sz w:val="24"/>
          <w:szCs w:val="24"/>
        </w:rPr>
        <w:t xml:space="preserve">after discussion said they would like to monitor this situation.  If the driving over the common area </w:t>
      </w:r>
      <w:r w:rsidR="00362D07">
        <w:rPr>
          <w:rFonts w:ascii="Arial" w:hAnsi="Arial" w:cs="Arial"/>
          <w:sz w:val="24"/>
          <w:szCs w:val="24"/>
        </w:rPr>
        <w:t>continues,</w:t>
      </w:r>
      <w:r w:rsidR="00893DEB">
        <w:rPr>
          <w:rFonts w:ascii="Arial" w:hAnsi="Arial" w:cs="Arial"/>
          <w:sz w:val="24"/>
          <w:szCs w:val="24"/>
        </w:rPr>
        <w:t xml:space="preserve"> they will bring it to a Board meeting for a vote on how to proceed.  </w:t>
      </w:r>
    </w:p>
    <w:p w14:paraId="2A4FCBBC" w14:textId="25F86F83"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Sidewalks</w:t>
      </w:r>
      <w:r w:rsidR="00893DEB">
        <w:rPr>
          <w:rFonts w:ascii="Arial" w:hAnsi="Arial" w:cs="Arial"/>
          <w:sz w:val="24"/>
          <w:szCs w:val="24"/>
        </w:rPr>
        <w:t>—Kathy explained if a  house is  under construction and the sidewalk is broken</w:t>
      </w:r>
      <w:r w:rsidR="005B56DA">
        <w:rPr>
          <w:rFonts w:ascii="Arial" w:hAnsi="Arial" w:cs="Arial"/>
          <w:sz w:val="24"/>
          <w:szCs w:val="24"/>
        </w:rPr>
        <w:t xml:space="preserve">, normally, it will have to be repaired by the builder prior to obtaining a </w:t>
      </w:r>
      <w:r w:rsidR="00420F02">
        <w:rPr>
          <w:rFonts w:ascii="Arial" w:hAnsi="Arial" w:cs="Arial"/>
          <w:sz w:val="24"/>
          <w:szCs w:val="24"/>
        </w:rPr>
        <w:t>certificate</w:t>
      </w:r>
      <w:r w:rsidR="005B56DA">
        <w:rPr>
          <w:rFonts w:ascii="Arial" w:hAnsi="Arial" w:cs="Arial"/>
          <w:sz w:val="24"/>
          <w:szCs w:val="24"/>
        </w:rPr>
        <w:t xml:space="preserve"> of occupancy.  If a sidewalk is cracked and is more of a </w:t>
      </w:r>
      <w:r w:rsidR="00420F02">
        <w:rPr>
          <w:rFonts w:ascii="Arial" w:hAnsi="Arial" w:cs="Arial"/>
          <w:sz w:val="24"/>
          <w:szCs w:val="24"/>
        </w:rPr>
        <w:t>cosmetic</w:t>
      </w:r>
      <w:r w:rsidR="005B56DA">
        <w:rPr>
          <w:rFonts w:ascii="Arial" w:hAnsi="Arial" w:cs="Arial"/>
          <w:sz w:val="24"/>
          <w:szCs w:val="24"/>
        </w:rPr>
        <w:t xml:space="preserve"> issue the county will not fix it.  If the sidewalk is a </w:t>
      </w:r>
      <w:r w:rsidR="005B56DA">
        <w:rPr>
          <w:rFonts w:ascii="Arial" w:hAnsi="Arial" w:cs="Arial"/>
          <w:sz w:val="24"/>
          <w:szCs w:val="24"/>
        </w:rPr>
        <w:lastRenderedPageBreak/>
        <w:t xml:space="preserve">hazard, they will replace it.  Citizens Connect is the County’s </w:t>
      </w:r>
      <w:r w:rsidR="00D70A14">
        <w:rPr>
          <w:rFonts w:ascii="Arial" w:hAnsi="Arial" w:cs="Arial"/>
          <w:sz w:val="24"/>
          <w:szCs w:val="24"/>
        </w:rPr>
        <w:t xml:space="preserve">communication tool like the city uses </w:t>
      </w:r>
      <w:proofErr w:type="spellStart"/>
      <w:r w:rsidR="00D70A14">
        <w:rPr>
          <w:rFonts w:ascii="Arial" w:hAnsi="Arial" w:cs="Arial"/>
          <w:sz w:val="24"/>
          <w:szCs w:val="24"/>
        </w:rPr>
        <w:t>DigiTally</w:t>
      </w:r>
      <w:proofErr w:type="spellEnd"/>
      <w:r w:rsidR="00D70A14">
        <w:rPr>
          <w:rFonts w:ascii="Arial" w:hAnsi="Arial" w:cs="Arial"/>
          <w:sz w:val="24"/>
          <w:szCs w:val="24"/>
        </w:rPr>
        <w:t>.</w:t>
      </w:r>
    </w:p>
    <w:p w14:paraId="369BB858" w14:textId="1A9237A4"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Asphalt</w:t>
      </w:r>
      <w:r w:rsidR="00D70A14">
        <w:rPr>
          <w:rFonts w:ascii="Arial" w:hAnsi="Arial" w:cs="Arial"/>
          <w:sz w:val="24"/>
          <w:szCs w:val="24"/>
        </w:rPr>
        <w:t>—It was reported nothing had been done to the asphalt</w:t>
      </w:r>
      <w:r w:rsidR="00740AD1">
        <w:rPr>
          <w:rFonts w:ascii="Arial" w:hAnsi="Arial" w:cs="Arial"/>
          <w:sz w:val="24"/>
          <w:szCs w:val="24"/>
        </w:rPr>
        <w:t xml:space="preserve">.  Kathy offered to report it thru Citizens Connect app with </w:t>
      </w:r>
      <w:proofErr w:type="gramStart"/>
      <w:r w:rsidR="00740AD1">
        <w:rPr>
          <w:rFonts w:ascii="Arial" w:hAnsi="Arial" w:cs="Arial"/>
          <w:sz w:val="24"/>
          <w:szCs w:val="24"/>
        </w:rPr>
        <w:t>he</w:t>
      </w:r>
      <w:proofErr w:type="gramEnd"/>
      <w:r w:rsidR="00740AD1">
        <w:rPr>
          <w:rFonts w:ascii="Arial" w:hAnsi="Arial" w:cs="Arial"/>
          <w:sz w:val="24"/>
          <w:szCs w:val="24"/>
        </w:rPr>
        <w:t xml:space="preserve"> County.  If it is a cosmetic issue, the County will probably not fix it.  </w:t>
      </w:r>
    </w:p>
    <w:p w14:paraId="487EC4C5" w14:textId="29EC8E9D"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Landscaping</w:t>
      </w:r>
      <w:r w:rsidR="001071AB">
        <w:rPr>
          <w:rFonts w:ascii="Arial" w:hAnsi="Arial" w:cs="Arial"/>
          <w:sz w:val="24"/>
          <w:szCs w:val="24"/>
        </w:rPr>
        <w:t xml:space="preserve">—Kathy indicated she has emailed the lawn care company with the concerns from the annual meeting.  </w:t>
      </w:r>
      <w:r w:rsidR="0073199F">
        <w:rPr>
          <w:rFonts w:ascii="Arial" w:hAnsi="Arial" w:cs="Arial"/>
          <w:sz w:val="24"/>
          <w:szCs w:val="24"/>
        </w:rPr>
        <w:t>Some trees are overgrown and need trimming.  It was mentioned this is the responsibility of the owner</w:t>
      </w:r>
      <w:r w:rsidR="005A342E">
        <w:rPr>
          <w:rFonts w:ascii="Arial" w:hAnsi="Arial" w:cs="Arial"/>
          <w:sz w:val="24"/>
          <w:szCs w:val="24"/>
        </w:rPr>
        <w:t xml:space="preserve">.  </w:t>
      </w:r>
    </w:p>
    <w:p w14:paraId="19FB6C58" w14:textId="23E6FD46"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Parking</w:t>
      </w:r>
      <w:r w:rsidR="00375F82">
        <w:rPr>
          <w:rFonts w:ascii="Arial" w:hAnsi="Arial" w:cs="Arial"/>
          <w:sz w:val="24"/>
          <w:szCs w:val="24"/>
        </w:rPr>
        <w:t>—Kathy said she would draft a reminder for the Board to edit.</w:t>
      </w:r>
    </w:p>
    <w:p w14:paraId="0919CCAB" w14:textId="7D6C561E"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Trash Cans</w:t>
      </w:r>
      <w:r w:rsidR="00375F82">
        <w:rPr>
          <w:rFonts w:ascii="Arial" w:hAnsi="Arial" w:cs="Arial"/>
          <w:sz w:val="24"/>
          <w:szCs w:val="24"/>
        </w:rPr>
        <w:t>—Kathy said she would draft a reminder for the Board to edit.</w:t>
      </w:r>
    </w:p>
    <w:p w14:paraId="21883617" w14:textId="13D2BC6B" w:rsidR="00A873AD" w:rsidRPr="00C0763F" w:rsidRDefault="00A873AD" w:rsidP="000A1BB7">
      <w:pPr>
        <w:pStyle w:val="ListParagraph"/>
        <w:numPr>
          <w:ilvl w:val="1"/>
          <w:numId w:val="7"/>
        </w:numPr>
        <w:spacing w:after="0" w:line="240" w:lineRule="auto"/>
        <w:rPr>
          <w:rFonts w:ascii="Arial" w:hAnsi="Arial" w:cs="Arial"/>
          <w:sz w:val="24"/>
          <w:szCs w:val="24"/>
        </w:rPr>
      </w:pPr>
      <w:r w:rsidRPr="00420F02">
        <w:rPr>
          <w:rFonts w:ascii="Arial" w:hAnsi="Arial" w:cs="Arial"/>
          <w:b/>
          <w:bCs/>
          <w:sz w:val="24"/>
          <w:szCs w:val="24"/>
        </w:rPr>
        <w:t>Mosquitos</w:t>
      </w:r>
      <w:r w:rsidR="00375F82">
        <w:rPr>
          <w:rFonts w:ascii="Arial" w:hAnsi="Arial" w:cs="Arial"/>
          <w:sz w:val="24"/>
          <w:szCs w:val="24"/>
        </w:rPr>
        <w:t xml:space="preserve">—Carlos mentioned the mosquitos and </w:t>
      </w:r>
      <w:r w:rsidR="00516125">
        <w:rPr>
          <w:rFonts w:ascii="Arial" w:hAnsi="Arial" w:cs="Arial"/>
          <w:sz w:val="24"/>
          <w:szCs w:val="24"/>
        </w:rPr>
        <w:t>what could the Board to do to be proactive.  Tommy said mosquitos are a part of it.  It was mentioned owners could reach out to the county to have them come through and spray every other week</w:t>
      </w:r>
      <w:r w:rsidR="00716168">
        <w:rPr>
          <w:rFonts w:ascii="Arial" w:hAnsi="Arial" w:cs="Arial"/>
          <w:sz w:val="24"/>
          <w:szCs w:val="24"/>
        </w:rPr>
        <w:t xml:space="preserve">.  </w:t>
      </w:r>
    </w:p>
    <w:p w14:paraId="36037FD1" w14:textId="698F59FA" w:rsidR="00EC56D3" w:rsidRPr="00C0763F" w:rsidRDefault="00EC56D3"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New Business</w:t>
      </w:r>
      <w:r w:rsidR="005A342E">
        <w:rPr>
          <w:rFonts w:ascii="Arial" w:hAnsi="Arial" w:cs="Arial"/>
          <w:sz w:val="24"/>
          <w:szCs w:val="24"/>
        </w:rPr>
        <w:t xml:space="preserve">—It was mentioned the street signs are not cemented in.  Tommy Allen </w:t>
      </w:r>
      <w:r w:rsidR="002E598B">
        <w:rPr>
          <w:rFonts w:ascii="Arial" w:hAnsi="Arial" w:cs="Arial"/>
          <w:sz w:val="24"/>
          <w:szCs w:val="24"/>
        </w:rPr>
        <w:t>mentioned</w:t>
      </w:r>
      <w:r w:rsidR="005A342E">
        <w:rPr>
          <w:rFonts w:ascii="Arial" w:hAnsi="Arial" w:cs="Arial"/>
          <w:sz w:val="24"/>
          <w:szCs w:val="24"/>
        </w:rPr>
        <w:t xml:space="preserve"> the Porter told him once everything was complete, they would come back and cement the signs in.  Kathy offered to check with the County to see if it is a requirement.  Tommy said no, he felt Porter would keep his word.  The Board decided they would walk the community and make note of items they feel the developer should take care of for the community.  </w:t>
      </w:r>
      <w:r w:rsidR="002E598B">
        <w:rPr>
          <w:rFonts w:ascii="Arial" w:hAnsi="Arial" w:cs="Arial"/>
          <w:sz w:val="24"/>
          <w:szCs w:val="24"/>
        </w:rPr>
        <w:t xml:space="preserve">Kathy reminded the group of their </w:t>
      </w:r>
      <w:r w:rsidR="00791826">
        <w:rPr>
          <w:rFonts w:ascii="Arial" w:hAnsi="Arial" w:cs="Arial"/>
          <w:sz w:val="24"/>
          <w:szCs w:val="24"/>
        </w:rPr>
        <w:t>fiduciary</w:t>
      </w:r>
      <w:r w:rsidR="002E598B">
        <w:rPr>
          <w:rFonts w:ascii="Arial" w:hAnsi="Arial" w:cs="Arial"/>
          <w:sz w:val="24"/>
          <w:szCs w:val="24"/>
        </w:rPr>
        <w:t xml:space="preserve"> duty the Board has to the community.  They can’t meet or discuss Board business or actions prior to a Board meeting and that if an item is to be voted on, it has to be on the agenda and owners have the right to be heard prior to a vote begin taken. </w:t>
      </w:r>
      <w:r w:rsidR="00791826">
        <w:rPr>
          <w:rFonts w:ascii="Arial" w:hAnsi="Arial" w:cs="Arial"/>
          <w:sz w:val="24"/>
          <w:szCs w:val="24"/>
        </w:rPr>
        <w:t xml:space="preserve"> She also mentioned </w:t>
      </w:r>
      <w:r w:rsidR="00D44B8B">
        <w:rPr>
          <w:rFonts w:ascii="Arial" w:hAnsi="Arial" w:cs="Arial"/>
          <w:sz w:val="24"/>
          <w:szCs w:val="24"/>
        </w:rPr>
        <w:t xml:space="preserve">it is the common area the Board has to make sure is maintained properly.  Owners are responsible for their own property other than the lawn </w:t>
      </w:r>
      <w:r w:rsidR="00811D75">
        <w:rPr>
          <w:rFonts w:ascii="Arial" w:hAnsi="Arial" w:cs="Arial"/>
          <w:sz w:val="24"/>
          <w:szCs w:val="24"/>
        </w:rPr>
        <w:t xml:space="preserve">mowing for owners.  Owners have to remember to leave their gate open if they want their backyards mowed.  </w:t>
      </w:r>
      <w:r w:rsidR="00AC0465">
        <w:rPr>
          <w:rFonts w:ascii="Arial" w:hAnsi="Arial" w:cs="Arial"/>
          <w:sz w:val="24"/>
          <w:szCs w:val="24"/>
        </w:rPr>
        <w:t xml:space="preserve">Dharmesh mentioned in their contracts for their </w:t>
      </w:r>
      <w:r w:rsidR="006717F2">
        <w:rPr>
          <w:rFonts w:ascii="Arial" w:hAnsi="Arial" w:cs="Arial"/>
          <w:sz w:val="24"/>
          <w:szCs w:val="24"/>
        </w:rPr>
        <w:t>home’s</w:t>
      </w:r>
      <w:r w:rsidR="00AC0465">
        <w:rPr>
          <w:rFonts w:ascii="Arial" w:hAnsi="Arial" w:cs="Arial"/>
          <w:sz w:val="24"/>
          <w:szCs w:val="24"/>
        </w:rPr>
        <w:t xml:space="preserve"> beautification </w:t>
      </w:r>
      <w:r w:rsidR="005567F2">
        <w:rPr>
          <w:rFonts w:ascii="Arial" w:hAnsi="Arial" w:cs="Arial"/>
          <w:sz w:val="24"/>
          <w:szCs w:val="24"/>
        </w:rPr>
        <w:t xml:space="preserve">was an item.  </w:t>
      </w:r>
      <w:r w:rsidR="001B3C0C">
        <w:rPr>
          <w:rFonts w:ascii="Arial" w:hAnsi="Arial" w:cs="Arial"/>
          <w:sz w:val="24"/>
          <w:szCs w:val="24"/>
        </w:rPr>
        <w:t xml:space="preserve">He said all the yards should look like the model home’s yard.  </w:t>
      </w:r>
      <w:r w:rsidR="005567F2">
        <w:rPr>
          <w:rFonts w:ascii="Arial" w:hAnsi="Arial" w:cs="Arial"/>
          <w:sz w:val="24"/>
          <w:szCs w:val="24"/>
        </w:rPr>
        <w:t xml:space="preserve">This is an item to be addressed by individual owners with the developer, it is not an HOA issue.  The Board said they were going to put it on the list for Tallahassee Homes.  </w:t>
      </w:r>
      <w:r w:rsidR="002E598B">
        <w:rPr>
          <w:rFonts w:ascii="Arial" w:hAnsi="Arial" w:cs="Arial"/>
          <w:sz w:val="24"/>
          <w:szCs w:val="24"/>
        </w:rPr>
        <w:t xml:space="preserve"> </w:t>
      </w:r>
      <w:r w:rsidR="00420F02">
        <w:rPr>
          <w:rFonts w:ascii="Arial" w:hAnsi="Arial" w:cs="Arial"/>
          <w:sz w:val="24"/>
          <w:szCs w:val="24"/>
        </w:rPr>
        <w:t xml:space="preserve">Speeding in the community is a concern.  </w:t>
      </w:r>
      <w:r w:rsidR="00C812ED">
        <w:rPr>
          <w:rFonts w:ascii="Arial" w:hAnsi="Arial" w:cs="Arial"/>
          <w:sz w:val="24"/>
          <w:szCs w:val="24"/>
        </w:rPr>
        <w:t>Speed humps were mentioned.  Kathy said she would add it to the draft of reminders for the Board to edit</w:t>
      </w:r>
      <w:r w:rsidR="00CF4F09">
        <w:rPr>
          <w:rFonts w:ascii="Arial" w:hAnsi="Arial" w:cs="Arial"/>
          <w:sz w:val="24"/>
          <w:szCs w:val="24"/>
        </w:rPr>
        <w:t xml:space="preserve"> and then send out to owners.  </w:t>
      </w:r>
      <w:r w:rsidR="009F0AEB">
        <w:rPr>
          <w:rFonts w:ascii="Arial" w:hAnsi="Arial" w:cs="Arial"/>
          <w:sz w:val="24"/>
          <w:szCs w:val="24"/>
        </w:rPr>
        <w:t xml:space="preserve">Committees were discussed.  Owners can volunteer to be on a </w:t>
      </w:r>
      <w:r w:rsidR="006717F2">
        <w:rPr>
          <w:rFonts w:ascii="Arial" w:hAnsi="Arial" w:cs="Arial"/>
          <w:sz w:val="24"/>
          <w:szCs w:val="24"/>
        </w:rPr>
        <w:t>committee,</w:t>
      </w:r>
      <w:r w:rsidR="009F0AEB">
        <w:rPr>
          <w:rFonts w:ascii="Arial" w:hAnsi="Arial" w:cs="Arial"/>
          <w:sz w:val="24"/>
          <w:szCs w:val="24"/>
        </w:rPr>
        <w:t xml:space="preserve"> or the Board can appoint members to a committee at a Board meeting.  </w:t>
      </w:r>
      <w:r w:rsidR="00C349BB">
        <w:rPr>
          <w:rFonts w:ascii="Arial" w:hAnsi="Arial" w:cs="Arial"/>
          <w:sz w:val="24"/>
          <w:szCs w:val="24"/>
        </w:rPr>
        <w:t xml:space="preserve">Carlos mentioned Porter Chandler and Rick </w:t>
      </w:r>
      <w:r w:rsidR="006717F2">
        <w:rPr>
          <w:rFonts w:ascii="Arial" w:hAnsi="Arial" w:cs="Arial"/>
          <w:sz w:val="24"/>
          <w:szCs w:val="24"/>
        </w:rPr>
        <w:t>Singletary</w:t>
      </w:r>
      <w:r w:rsidR="00C349BB">
        <w:rPr>
          <w:rFonts w:ascii="Arial" w:hAnsi="Arial" w:cs="Arial"/>
          <w:sz w:val="24"/>
          <w:szCs w:val="24"/>
        </w:rPr>
        <w:t xml:space="preserve"> are currently the AR Committee.  Kathy said yes, and the CCRS allow them to remain on the committee for 15 months after turning the community over to the HOA.  Kathy did mention</w:t>
      </w:r>
      <w:r w:rsidR="007E4778">
        <w:rPr>
          <w:rFonts w:ascii="Arial" w:hAnsi="Arial" w:cs="Arial"/>
          <w:sz w:val="24"/>
          <w:szCs w:val="24"/>
        </w:rPr>
        <w:t>, she thought once they have completed and sold all their homes in the community, they would resign from the committee</w:t>
      </w:r>
      <w:r w:rsidR="00FD6BB3">
        <w:rPr>
          <w:rFonts w:ascii="Arial" w:hAnsi="Arial" w:cs="Arial"/>
          <w:sz w:val="24"/>
          <w:szCs w:val="24"/>
        </w:rPr>
        <w:t xml:space="preserve">.  She explained in many HOA’s the Board is the AR Committee.  Discussion followed.  </w:t>
      </w:r>
      <w:r w:rsidR="007E4778">
        <w:rPr>
          <w:rFonts w:ascii="Arial" w:hAnsi="Arial" w:cs="Arial"/>
          <w:sz w:val="24"/>
          <w:szCs w:val="24"/>
        </w:rPr>
        <w:t xml:space="preserve"> </w:t>
      </w:r>
    </w:p>
    <w:p w14:paraId="4A7E0E4A" w14:textId="7019DB83" w:rsidR="00EC56D3" w:rsidRPr="00C0763F" w:rsidRDefault="00EC56D3"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Schedule Next Board Meeting</w:t>
      </w:r>
      <w:r w:rsidR="005567F2">
        <w:rPr>
          <w:rFonts w:ascii="Arial" w:hAnsi="Arial" w:cs="Arial"/>
          <w:sz w:val="24"/>
          <w:szCs w:val="24"/>
        </w:rPr>
        <w:t>—The next Board meeting was tentatively schedule</w:t>
      </w:r>
      <w:r w:rsidR="003E78FA">
        <w:rPr>
          <w:rFonts w:ascii="Arial" w:hAnsi="Arial" w:cs="Arial"/>
          <w:sz w:val="24"/>
          <w:szCs w:val="24"/>
        </w:rPr>
        <w:t>d</w:t>
      </w:r>
      <w:r w:rsidR="005567F2">
        <w:rPr>
          <w:rFonts w:ascii="Arial" w:hAnsi="Arial" w:cs="Arial"/>
          <w:sz w:val="24"/>
          <w:szCs w:val="24"/>
        </w:rPr>
        <w:t xml:space="preserve"> for </w:t>
      </w:r>
      <w:r w:rsidR="005E7DDE">
        <w:rPr>
          <w:rFonts w:ascii="Arial" w:hAnsi="Arial" w:cs="Arial"/>
          <w:sz w:val="24"/>
          <w:szCs w:val="24"/>
        </w:rPr>
        <w:t xml:space="preserve">June 13, 2022.  </w:t>
      </w:r>
    </w:p>
    <w:p w14:paraId="60CF3FDF" w14:textId="69A91A4D" w:rsidR="00EC56D3" w:rsidRPr="00C0763F" w:rsidRDefault="00EC56D3" w:rsidP="000A1BB7">
      <w:pPr>
        <w:pStyle w:val="ListParagraph"/>
        <w:numPr>
          <w:ilvl w:val="0"/>
          <w:numId w:val="7"/>
        </w:numPr>
        <w:spacing w:after="0" w:line="240" w:lineRule="auto"/>
        <w:rPr>
          <w:rFonts w:ascii="Arial" w:hAnsi="Arial" w:cs="Arial"/>
          <w:sz w:val="24"/>
          <w:szCs w:val="24"/>
        </w:rPr>
      </w:pPr>
      <w:r w:rsidRPr="00420F02">
        <w:rPr>
          <w:rFonts w:ascii="Arial" w:hAnsi="Arial" w:cs="Arial"/>
          <w:b/>
          <w:bCs/>
          <w:sz w:val="24"/>
          <w:szCs w:val="24"/>
        </w:rPr>
        <w:t>Adjournment</w:t>
      </w:r>
      <w:r w:rsidR="003E78FA">
        <w:rPr>
          <w:rFonts w:ascii="Arial" w:hAnsi="Arial" w:cs="Arial"/>
          <w:sz w:val="24"/>
          <w:szCs w:val="24"/>
        </w:rPr>
        <w:t xml:space="preserve">—There being no further business Carlos Wilder adjourned the meeting at </w:t>
      </w:r>
      <w:r w:rsidR="001B3C0C">
        <w:rPr>
          <w:rFonts w:ascii="Arial" w:hAnsi="Arial" w:cs="Arial"/>
          <w:sz w:val="24"/>
          <w:szCs w:val="24"/>
        </w:rPr>
        <w:t xml:space="preserve">7:07 p.m. </w:t>
      </w:r>
    </w:p>
    <w:p w14:paraId="25994445" w14:textId="1C6AF4C1" w:rsidR="00C0763F" w:rsidRDefault="00C0763F" w:rsidP="00DD5E09">
      <w:pPr>
        <w:shd w:val="clear" w:color="auto" w:fill="FFFFFF"/>
        <w:spacing w:after="0" w:line="240" w:lineRule="auto"/>
        <w:outlineLvl w:val="1"/>
        <w:rPr>
          <w:rFonts w:ascii="Arial" w:eastAsia="Times New Roman" w:hAnsi="Arial" w:cs="Arial"/>
          <w:b/>
          <w:bCs/>
          <w:color w:val="000000"/>
          <w:sz w:val="24"/>
          <w:szCs w:val="24"/>
        </w:rPr>
      </w:pPr>
      <w:r w:rsidRPr="00C0763F">
        <w:rPr>
          <w:rFonts w:ascii="Arial" w:eastAsia="Times New Roman" w:hAnsi="Arial" w:cs="Arial"/>
          <w:b/>
          <w:bCs/>
          <w:color w:val="000000"/>
          <w:sz w:val="24"/>
          <w:szCs w:val="24"/>
        </w:rPr>
        <w:lastRenderedPageBreak/>
        <w:t>HOA BASICS</w:t>
      </w:r>
    </w:p>
    <w:p w14:paraId="4E3C5067" w14:textId="77777777" w:rsidR="00DD5E09" w:rsidRPr="00C0763F" w:rsidRDefault="00DD5E09" w:rsidP="00DD5E09">
      <w:pPr>
        <w:shd w:val="clear" w:color="auto" w:fill="FFFFFF"/>
        <w:spacing w:after="0" w:line="240" w:lineRule="auto"/>
        <w:outlineLvl w:val="1"/>
        <w:rPr>
          <w:rFonts w:ascii="Arial" w:eastAsia="Times New Roman" w:hAnsi="Arial" w:cs="Arial"/>
          <w:b/>
          <w:bCs/>
          <w:color w:val="000000"/>
          <w:sz w:val="24"/>
          <w:szCs w:val="24"/>
        </w:rPr>
      </w:pPr>
    </w:p>
    <w:p w14:paraId="385935A6" w14:textId="7AE55369" w:rsidR="005F5B2F" w:rsidRDefault="005F5B2F" w:rsidP="00DD5E09">
      <w:pPr>
        <w:shd w:val="clear" w:color="auto" w:fill="FFFFFF"/>
        <w:spacing w:after="0" w:line="240" w:lineRule="auto"/>
        <w:outlineLvl w:val="1"/>
        <w:rPr>
          <w:rFonts w:ascii="Arial" w:eastAsia="Times New Roman" w:hAnsi="Arial" w:cs="Arial"/>
          <w:b/>
          <w:bCs/>
          <w:color w:val="000000"/>
          <w:sz w:val="24"/>
          <w:szCs w:val="24"/>
        </w:rPr>
      </w:pPr>
      <w:r w:rsidRPr="005F5B2F">
        <w:rPr>
          <w:rFonts w:ascii="Arial" w:eastAsia="Times New Roman" w:hAnsi="Arial" w:cs="Arial"/>
          <w:b/>
          <w:bCs/>
          <w:color w:val="000000"/>
          <w:sz w:val="24"/>
          <w:szCs w:val="24"/>
        </w:rPr>
        <w:t>1. Know your role.</w:t>
      </w:r>
    </w:p>
    <w:p w14:paraId="4ABDD4BC" w14:textId="77777777" w:rsidR="00DD5E09" w:rsidRPr="005F5B2F" w:rsidRDefault="00DD5E09" w:rsidP="00DD5E09">
      <w:pPr>
        <w:shd w:val="clear" w:color="auto" w:fill="FFFFFF"/>
        <w:spacing w:after="0" w:line="240" w:lineRule="auto"/>
        <w:outlineLvl w:val="1"/>
        <w:rPr>
          <w:rFonts w:ascii="Arial" w:eastAsia="Times New Roman" w:hAnsi="Arial" w:cs="Arial"/>
          <w:b/>
          <w:bCs/>
          <w:color w:val="000000"/>
          <w:sz w:val="24"/>
          <w:szCs w:val="24"/>
        </w:rPr>
      </w:pPr>
    </w:p>
    <w:p w14:paraId="516C027C" w14:textId="59B813ED" w:rsidR="005F5B2F" w:rsidRP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 xml:space="preserve">Let’s start with the essentials. If you understand your role completely, you’ll be much more effective and efficient. Basically, your job is to protect the best interests of homeowners, help preserve the value of the homes in your </w:t>
      </w:r>
      <w:r w:rsidR="00C0763F" w:rsidRPr="00C0763F">
        <w:rPr>
          <w:rFonts w:ascii="Arial" w:eastAsia="Times New Roman" w:hAnsi="Arial" w:cs="Arial"/>
          <w:color w:val="000000"/>
          <w:sz w:val="24"/>
          <w:szCs w:val="24"/>
        </w:rPr>
        <w:t>community and</w:t>
      </w:r>
      <w:r w:rsidRPr="005F5B2F">
        <w:rPr>
          <w:rFonts w:ascii="Arial" w:eastAsia="Times New Roman" w:hAnsi="Arial" w:cs="Arial"/>
          <w:color w:val="000000"/>
          <w:sz w:val="24"/>
          <w:szCs w:val="24"/>
        </w:rPr>
        <w:t xml:space="preserve"> improve the quality of life of residents. As for specific roles within the board, let’s take a closer look.</w:t>
      </w:r>
    </w:p>
    <w:p w14:paraId="37A83F71" w14:textId="7DA6D5A2"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The board is led and managed by the President. This individual should have a working knowledge of all governing documents (refer to #2 below), as well as the ability to run the business of the association while staying true to the ideals of governing democratically.</w:t>
      </w:r>
    </w:p>
    <w:p w14:paraId="045EACDB"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4C969736" w14:textId="3F19F618"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Directly underneath the President is the Vice President. This person shares many of the responsibilities as the President and serves in the leadership role when the President is absent. The Vice President will help maintain order, ensure the association’s business is running efficiently and effectively and acts as a knowledge-leader when it comes to the association’s rules.</w:t>
      </w:r>
    </w:p>
    <w:p w14:paraId="6202DAD2"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4833BF32" w14:textId="5FA34120"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 xml:space="preserve">Next, there’s the Secretary, who is charged with maintaining records, acting as an association </w:t>
      </w:r>
      <w:r w:rsidR="005279D6" w:rsidRPr="005F5B2F">
        <w:rPr>
          <w:rFonts w:ascii="Arial" w:eastAsia="Times New Roman" w:hAnsi="Arial" w:cs="Arial"/>
          <w:color w:val="000000"/>
          <w:sz w:val="24"/>
          <w:szCs w:val="24"/>
        </w:rPr>
        <w:t>historian,</w:t>
      </w:r>
      <w:r w:rsidRPr="005F5B2F">
        <w:rPr>
          <w:rFonts w:ascii="Arial" w:eastAsia="Times New Roman" w:hAnsi="Arial" w:cs="Arial"/>
          <w:color w:val="000000"/>
          <w:sz w:val="24"/>
          <w:szCs w:val="24"/>
        </w:rPr>
        <w:t xml:space="preserve"> and protecting the association from liability. The ideal Secretary is an individual who is organized, detail-oriented and committed to the long-term future of the association.</w:t>
      </w:r>
    </w:p>
    <w:p w14:paraId="47638B2C"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043AAD12" w14:textId="50DEF22C"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 xml:space="preserve">Finally, there’s the Treasurer, whose focus is the association’s financial stability. Specifically, the Treasurer’s purview includes acting as the board’s financial voice and working with auditors, CPAs, brokers, </w:t>
      </w:r>
      <w:r w:rsidR="00DD5E09" w:rsidRPr="005F5B2F">
        <w:rPr>
          <w:rFonts w:ascii="Arial" w:eastAsia="Times New Roman" w:hAnsi="Arial" w:cs="Arial"/>
          <w:color w:val="000000"/>
          <w:sz w:val="24"/>
          <w:szCs w:val="24"/>
        </w:rPr>
        <w:t>bankers,</w:t>
      </w:r>
      <w:r w:rsidRPr="005F5B2F">
        <w:rPr>
          <w:rFonts w:ascii="Arial" w:eastAsia="Times New Roman" w:hAnsi="Arial" w:cs="Arial"/>
          <w:color w:val="000000"/>
          <w:sz w:val="24"/>
          <w:szCs w:val="24"/>
        </w:rPr>
        <w:t xml:space="preserve"> and agents. Budget preparation and account maintenance are part of the job, too.</w:t>
      </w:r>
    </w:p>
    <w:p w14:paraId="13FD5E00"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5A0E3F17" w14:textId="7A0BDB92"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 xml:space="preserve">No matter what your specific role, there are some general guidelines to follow that define good board member. Remember, </w:t>
      </w:r>
      <w:r w:rsidR="00C0763F" w:rsidRPr="00C0763F">
        <w:rPr>
          <w:rFonts w:ascii="Arial" w:eastAsia="Times New Roman" w:hAnsi="Arial" w:cs="Arial"/>
          <w:color w:val="000000"/>
          <w:sz w:val="24"/>
          <w:szCs w:val="24"/>
        </w:rPr>
        <w:t>you are</w:t>
      </w:r>
      <w:r w:rsidRPr="005F5B2F">
        <w:rPr>
          <w:rFonts w:ascii="Arial" w:eastAsia="Times New Roman" w:hAnsi="Arial" w:cs="Arial"/>
          <w:color w:val="000000"/>
          <w:sz w:val="24"/>
          <w:szCs w:val="24"/>
        </w:rPr>
        <w:t xml:space="preserve"> part of a team, and no one board member has greater authority than another. Keep your policies, procedures, </w:t>
      </w:r>
      <w:r w:rsidR="00C0763F" w:rsidRPr="00C0763F">
        <w:rPr>
          <w:rFonts w:ascii="Arial" w:eastAsia="Times New Roman" w:hAnsi="Arial" w:cs="Arial"/>
          <w:color w:val="000000"/>
          <w:sz w:val="24"/>
          <w:szCs w:val="24"/>
        </w:rPr>
        <w:t>rules,</w:t>
      </w:r>
      <w:r w:rsidRPr="005F5B2F">
        <w:rPr>
          <w:rFonts w:ascii="Arial" w:eastAsia="Times New Roman" w:hAnsi="Arial" w:cs="Arial"/>
          <w:color w:val="000000"/>
          <w:sz w:val="24"/>
          <w:szCs w:val="24"/>
        </w:rPr>
        <w:t xml:space="preserve"> and regulations sacred and follow them at all times. Base your decisions on facts, not emotion or assumptions. And always keep yourself – and your fellow board members – accountable.</w:t>
      </w:r>
    </w:p>
    <w:p w14:paraId="33F36B5F"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6F972DFE" w14:textId="68C0ABB0" w:rsidR="005F5B2F" w:rsidRDefault="005F5B2F" w:rsidP="00DD5E09">
      <w:pPr>
        <w:shd w:val="clear" w:color="auto" w:fill="FFFFFF"/>
        <w:spacing w:after="0" w:line="240" w:lineRule="auto"/>
        <w:outlineLvl w:val="1"/>
        <w:rPr>
          <w:rFonts w:ascii="Arial" w:eastAsia="Times New Roman" w:hAnsi="Arial" w:cs="Arial"/>
          <w:b/>
          <w:bCs/>
          <w:color w:val="000000"/>
          <w:sz w:val="24"/>
          <w:szCs w:val="24"/>
        </w:rPr>
      </w:pPr>
      <w:r w:rsidRPr="005F5B2F">
        <w:rPr>
          <w:rFonts w:ascii="Arial" w:eastAsia="Times New Roman" w:hAnsi="Arial" w:cs="Arial"/>
          <w:b/>
          <w:bCs/>
          <w:color w:val="000000"/>
          <w:sz w:val="24"/>
          <w:szCs w:val="24"/>
        </w:rPr>
        <w:t>2. Do some homework.</w:t>
      </w:r>
    </w:p>
    <w:p w14:paraId="4287783F" w14:textId="77777777" w:rsidR="00DD5E09" w:rsidRPr="005F5B2F" w:rsidRDefault="00DD5E09" w:rsidP="00DD5E09">
      <w:pPr>
        <w:shd w:val="clear" w:color="auto" w:fill="FFFFFF"/>
        <w:spacing w:after="0" w:line="240" w:lineRule="auto"/>
        <w:outlineLvl w:val="1"/>
        <w:rPr>
          <w:rFonts w:ascii="Arial" w:eastAsia="Times New Roman" w:hAnsi="Arial" w:cs="Arial"/>
          <w:b/>
          <w:bCs/>
          <w:color w:val="000000"/>
          <w:sz w:val="24"/>
          <w:szCs w:val="24"/>
        </w:rPr>
      </w:pPr>
    </w:p>
    <w:p w14:paraId="15CC64E8" w14:textId="621CE5A5"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Your next order of business is to make sure you’re familiar with the governing documents for your association. The first of these is the Declaration or Master Deed, which includes the </w:t>
      </w:r>
      <w:hyperlink r:id="rId6" w:history="1">
        <w:r w:rsidRPr="005F5B2F">
          <w:rPr>
            <w:rFonts w:ascii="Arial" w:eastAsia="Times New Roman" w:hAnsi="Arial" w:cs="Arial"/>
            <w:color w:val="006789"/>
            <w:sz w:val="24"/>
            <w:szCs w:val="24"/>
            <w:u w:val="single"/>
          </w:rPr>
          <w:t>Covenants, Conditions &amp; Restrictions (or CC&amp;R’s)</w:t>
        </w:r>
      </w:hyperlink>
      <w:r w:rsidRPr="005F5B2F">
        <w:rPr>
          <w:rFonts w:ascii="Arial" w:eastAsia="Times New Roman" w:hAnsi="Arial" w:cs="Arial"/>
          <w:color w:val="000000"/>
          <w:sz w:val="24"/>
          <w:szCs w:val="24"/>
        </w:rPr>
        <w:t> and sets forth the responsibilities of the association. It also outlines the rights of owners and their obligations.</w:t>
      </w:r>
    </w:p>
    <w:p w14:paraId="09A2E634"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5D47E708" w14:textId="496604A6"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 xml:space="preserve">Next, you’ll want to be familiar with the Articles of Incorporation, which act as the legal document that creates the corporation as an entity. It also defines the number of </w:t>
      </w:r>
      <w:r w:rsidRPr="005F5B2F">
        <w:rPr>
          <w:rFonts w:ascii="Arial" w:eastAsia="Times New Roman" w:hAnsi="Arial" w:cs="Arial"/>
          <w:color w:val="000000"/>
          <w:sz w:val="24"/>
          <w:szCs w:val="24"/>
        </w:rPr>
        <w:lastRenderedPageBreak/>
        <w:t>directors, the functions of the board and more. Be sure to take a look at your bylaws as well – these are provisions that set forth rules for how the association operates... things like meetings, election procedures and board duties.</w:t>
      </w:r>
    </w:p>
    <w:p w14:paraId="69CD3123"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2A76F413" w14:textId="6A1DF03D"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Finally, familiarize yourself with all of your association’s rules and regulations – the set of policies adopted by the board. It’s important to note that these rules and regulations should always be in accordance with state and local laws.</w:t>
      </w:r>
    </w:p>
    <w:p w14:paraId="449AA48D"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307E5266" w14:textId="19963DE3" w:rsidR="005F5B2F" w:rsidRDefault="005F5B2F" w:rsidP="00DD5E09">
      <w:pPr>
        <w:shd w:val="clear" w:color="auto" w:fill="FFFFFF"/>
        <w:spacing w:after="0" w:line="240" w:lineRule="auto"/>
        <w:outlineLvl w:val="1"/>
        <w:rPr>
          <w:rFonts w:ascii="Arial" w:eastAsia="Times New Roman" w:hAnsi="Arial" w:cs="Arial"/>
          <w:b/>
          <w:bCs/>
          <w:color w:val="000000"/>
          <w:sz w:val="24"/>
          <w:szCs w:val="24"/>
        </w:rPr>
      </w:pPr>
      <w:r w:rsidRPr="005F5B2F">
        <w:rPr>
          <w:rFonts w:ascii="Arial" w:eastAsia="Times New Roman" w:hAnsi="Arial" w:cs="Arial"/>
          <w:b/>
          <w:bCs/>
          <w:color w:val="000000"/>
          <w:sz w:val="24"/>
          <w:szCs w:val="24"/>
        </w:rPr>
        <w:t>3. Make meetings count.</w:t>
      </w:r>
    </w:p>
    <w:p w14:paraId="33D0EC41" w14:textId="77777777" w:rsidR="00DD5E09" w:rsidRPr="005F5B2F" w:rsidRDefault="00DD5E09" w:rsidP="00DD5E09">
      <w:pPr>
        <w:shd w:val="clear" w:color="auto" w:fill="FFFFFF"/>
        <w:spacing w:after="0" w:line="240" w:lineRule="auto"/>
        <w:outlineLvl w:val="1"/>
        <w:rPr>
          <w:rFonts w:ascii="Arial" w:eastAsia="Times New Roman" w:hAnsi="Arial" w:cs="Arial"/>
          <w:b/>
          <w:bCs/>
          <w:color w:val="000000"/>
          <w:sz w:val="24"/>
          <w:szCs w:val="24"/>
        </w:rPr>
      </w:pPr>
    </w:p>
    <w:p w14:paraId="792BD031" w14:textId="71045BB1"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 xml:space="preserve">When the board meets, it’s time to get things done. But a poorly run meeting can actually create more challenges than it solves. There’s an art and science to </w:t>
      </w:r>
      <w:r w:rsidRPr="005F5B2F">
        <w:rPr>
          <w:rFonts w:ascii="Arial" w:eastAsia="Times New Roman" w:hAnsi="Arial" w:cs="Arial"/>
          <w:color w:val="000000" w:themeColor="text1"/>
          <w:sz w:val="24"/>
          <w:szCs w:val="24"/>
        </w:rPr>
        <w:t>a </w:t>
      </w:r>
      <w:hyperlink r:id="rId7" w:history="1">
        <w:r w:rsidRPr="005F5B2F">
          <w:rPr>
            <w:rFonts w:ascii="Arial" w:eastAsia="Times New Roman" w:hAnsi="Arial" w:cs="Arial"/>
            <w:color w:val="000000" w:themeColor="text1"/>
            <w:sz w:val="24"/>
            <w:szCs w:val="24"/>
          </w:rPr>
          <w:t>productive meeting</w:t>
        </w:r>
      </w:hyperlink>
      <w:r w:rsidRPr="005F5B2F">
        <w:rPr>
          <w:rFonts w:ascii="Arial" w:eastAsia="Times New Roman" w:hAnsi="Arial" w:cs="Arial"/>
          <w:color w:val="000000" w:themeColor="text1"/>
          <w:sz w:val="24"/>
          <w:szCs w:val="24"/>
        </w:rPr>
        <w:t xml:space="preserve">, but it </w:t>
      </w:r>
      <w:r w:rsidRPr="005F5B2F">
        <w:rPr>
          <w:rFonts w:ascii="Arial" w:eastAsia="Times New Roman" w:hAnsi="Arial" w:cs="Arial"/>
          <w:color w:val="000000"/>
          <w:sz w:val="24"/>
          <w:szCs w:val="24"/>
        </w:rPr>
        <w:t>boils down to a few simple processes.</w:t>
      </w:r>
    </w:p>
    <w:p w14:paraId="4F3E8C96"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20DEF066" w14:textId="2DA436ED"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First, make sure you’ve designated a meeting chair. This person drives the meeting and helps everyone stick to the agenda. It’s their job to stop irrelevant discussions before they derail the entire conversation. Everyone should assume responsibility for maintaining efficiency – that means keeping comments succinct and being prepared by reading the agenda beforehand. You can also keep things under control by restricting (or at least minimizing) the introduction of items not on the agenda.</w:t>
      </w:r>
    </w:p>
    <w:p w14:paraId="0FDBF32C"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23B931A1" w14:textId="040CA6FF"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Also, remember proper parliamentary procedures. For instance, actions are determined by a meeting attendee making a “motion.” The chair should repeat the motion to make sure all attendees can hear it. Make sure you follow the voting procedures as they are outlined in your governing documents. Additionally, you should keep minutes of every meeting. For a complete list of what constitutes good minutes (and as a great resource for meeting procedures in general), pick up a copy of </w:t>
      </w:r>
      <w:r w:rsidRPr="005F5B2F">
        <w:rPr>
          <w:rFonts w:ascii="Arial" w:eastAsia="Times New Roman" w:hAnsi="Arial" w:cs="Arial"/>
          <w:i/>
          <w:iCs/>
          <w:color w:val="000000"/>
          <w:sz w:val="24"/>
          <w:szCs w:val="24"/>
        </w:rPr>
        <w:t>Robert’s Rules of Order</w:t>
      </w:r>
      <w:r w:rsidRPr="005F5B2F">
        <w:rPr>
          <w:rFonts w:ascii="Arial" w:eastAsia="Times New Roman" w:hAnsi="Arial" w:cs="Arial"/>
          <w:color w:val="000000"/>
          <w:sz w:val="24"/>
          <w:szCs w:val="24"/>
        </w:rPr>
        <w:t>.</w:t>
      </w:r>
    </w:p>
    <w:p w14:paraId="746F271A"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12B1A649" w14:textId="673BFF90"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At the conclusion of the meeting, the chairperson should sum up what was discussed so everyone’s clear on all decisions made and what the next steps are.</w:t>
      </w:r>
    </w:p>
    <w:p w14:paraId="03C81F8B"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44450C38" w14:textId="2F6EBE03"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Finally, don’t tolerate disruptive behavior of any kind, and remember that you have the authority to expel any person exhibiting unruly behavior from the meeting. And one note on transparency: refrain from relying too heavily on “executive” or “closed” meetings... sometimes they’re necessary, but they should be the exception, not the rule.</w:t>
      </w:r>
    </w:p>
    <w:p w14:paraId="467C3A81"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27F2A80C" w14:textId="26DD304B" w:rsidR="005F5B2F" w:rsidRDefault="005F5B2F" w:rsidP="00DD5E09">
      <w:pPr>
        <w:shd w:val="clear" w:color="auto" w:fill="FFFFFF"/>
        <w:spacing w:after="0" w:line="240" w:lineRule="auto"/>
        <w:outlineLvl w:val="1"/>
        <w:rPr>
          <w:rFonts w:ascii="Arial" w:eastAsia="Times New Roman" w:hAnsi="Arial" w:cs="Arial"/>
          <w:b/>
          <w:bCs/>
          <w:color w:val="000000"/>
          <w:sz w:val="24"/>
          <w:szCs w:val="24"/>
        </w:rPr>
      </w:pPr>
      <w:r w:rsidRPr="005F5B2F">
        <w:rPr>
          <w:rFonts w:ascii="Arial" w:eastAsia="Times New Roman" w:hAnsi="Arial" w:cs="Arial"/>
          <w:b/>
          <w:bCs/>
          <w:color w:val="000000"/>
          <w:sz w:val="24"/>
          <w:szCs w:val="24"/>
        </w:rPr>
        <w:t>4. Team up with a good property management company.</w:t>
      </w:r>
    </w:p>
    <w:p w14:paraId="0E928763" w14:textId="77777777" w:rsidR="00DD5E09" w:rsidRPr="005F5B2F" w:rsidRDefault="00DD5E09" w:rsidP="00DD5E09">
      <w:pPr>
        <w:shd w:val="clear" w:color="auto" w:fill="FFFFFF"/>
        <w:spacing w:after="0" w:line="240" w:lineRule="auto"/>
        <w:outlineLvl w:val="1"/>
        <w:rPr>
          <w:rFonts w:ascii="Arial" w:eastAsia="Times New Roman" w:hAnsi="Arial" w:cs="Arial"/>
          <w:b/>
          <w:bCs/>
          <w:color w:val="000000"/>
          <w:sz w:val="24"/>
          <w:szCs w:val="24"/>
        </w:rPr>
      </w:pPr>
    </w:p>
    <w:p w14:paraId="651F82B5" w14:textId="77777777" w:rsidR="00DD5E09" w:rsidRDefault="005F5B2F" w:rsidP="00DD5E09">
      <w:pPr>
        <w:spacing w:after="0" w:line="240" w:lineRule="auto"/>
        <w:rPr>
          <w:rFonts w:ascii="Arial" w:eastAsia="Times New Roman" w:hAnsi="Arial" w:cs="Arial"/>
          <w:color w:val="000000"/>
          <w:sz w:val="24"/>
          <w:szCs w:val="24"/>
          <w:shd w:val="clear" w:color="auto" w:fill="FFFFFF"/>
        </w:rPr>
      </w:pPr>
      <w:r w:rsidRPr="005F5B2F">
        <w:rPr>
          <w:rFonts w:ascii="Arial" w:eastAsia="Times New Roman" w:hAnsi="Arial" w:cs="Arial"/>
          <w:color w:val="000000"/>
          <w:sz w:val="24"/>
          <w:szCs w:val="24"/>
          <w:shd w:val="clear" w:color="auto" w:fill="FFFFFF"/>
        </w:rPr>
        <w:t xml:space="preserve">If you’re fortunate enough to work with a good property management company, they can help you acclimate to your new role. After that, it’s important that you work effectively with the management company so you can maximize the resources it offers. </w:t>
      </w:r>
    </w:p>
    <w:p w14:paraId="1291CF23" w14:textId="77777777" w:rsidR="00DD5E09" w:rsidRDefault="00DD5E09" w:rsidP="00DD5E09">
      <w:pPr>
        <w:spacing w:after="0" w:line="240" w:lineRule="auto"/>
        <w:rPr>
          <w:rFonts w:ascii="Arial" w:eastAsia="Times New Roman" w:hAnsi="Arial" w:cs="Arial"/>
          <w:color w:val="000000"/>
          <w:sz w:val="24"/>
          <w:szCs w:val="24"/>
          <w:shd w:val="clear" w:color="auto" w:fill="FFFFFF"/>
        </w:rPr>
      </w:pPr>
    </w:p>
    <w:p w14:paraId="232596D3" w14:textId="04E64FD8" w:rsidR="005F5B2F" w:rsidRDefault="005F5B2F" w:rsidP="00DD5E09">
      <w:pPr>
        <w:spacing w:after="0" w:line="240" w:lineRule="auto"/>
        <w:rPr>
          <w:rFonts w:ascii="Arial" w:eastAsia="Times New Roman" w:hAnsi="Arial" w:cs="Arial"/>
          <w:color w:val="000000"/>
          <w:sz w:val="24"/>
          <w:szCs w:val="24"/>
          <w:shd w:val="clear" w:color="auto" w:fill="FFFFFF"/>
        </w:rPr>
      </w:pPr>
      <w:r w:rsidRPr="005F5B2F">
        <w:rPr>
          <w:rFonts w:ascii="Arial" w:eastAsia="Times New Roman" w:hAnsi="Arial" w:cs="Arial"/>
          <w:color w:val="000000"/>
          <w:sz w:val="24"/>
          <w:szCs w:val="24"/>
          <w:shd w:val="clear" w:color="auto" w:fill="FFFFFF"/>
        </w:rPr>
        <w:t xml:space="preserve">As part of their service to you, the community association management company provides customer service and support, enforces your association’s </w:t>
      </w:r>
      <w:r w:rsidR="00C0763F" w:rsidRPr="005F5B2F">
        <w:rPr>
          <w:rFonts w:ascii="Arial" w:eastAsia="Times New Roman" w:hAnsi="Arial" w:cs="Arial"/>
          <w:color w:val="000000"/>
          <w:sz w:val="24"/>
          <w:szCs w:val="24"/>
          <w:shd w:val="clear" w:color="auto" w:fill="FFFFFF"/>
        </w:rPr>
        <w:t>policies,</w:t>
      </w:r>
      <w:r w:rsidRPr="005F5B2F">
        <w:rPr>
          <w:rFonts w:ascii="Arial" w:eastAsia="Times New Roman" w:hAnsi="Arial" w:cs="Arial"/>
          <w:color w:val="000000"/>
          <w:sz w:val="24"/>
          <w:szCs w:val="24"/>
          <w:shd w:val="clear" w:color="auto" w:fill="FFFFFF"/>
        </w:rPr>
        <w:t xml:space="preserve"> and ensures appropriate communication is delivered to all homeowners and residents. A great company also assists with financial management and budgeting, maintaining </w:t>
      </w:r>
      <w:r w:rsidRPr="005F5B2F">
        <w:rPr>
          <w:rFonts w:ascii="Arial" w:eastAsia="Times New Roman" w:hAnsi="Arial" w:cs="Arial"/>
          <w:color w:val="000000"/>
          <w:sz w:val="24"/>
          <w:szCs w:val="24"/>
          <w:shd w:val="clear" w:color="auto" w:fill="FFFFFF"/>
        </w:rPr>
        <w:lastRenderedPageBreak/>
        <w:t xml:space="preserve">records, managing </w:t>
      </w:r>
      <w:r w:rsidR="00C0763F" w:rsidRPr="005F5B2F">
        <w:rPr>
          <w:rFonts w:ascii="Arial" w:eastAsia="Times New Roman" w:hAnsi="Arial" w:cs="Arial"/>
          <w:color w:val="000000"/>
          <w:sz w:val="24"/>
          <w:szCs w:val="24"/>
          <w:shd w:val="clear" w:color="auto" w:fill="FFFFFF"/>
        </w:rPr>
        <w:t>vendors,</w:t>
      </w:r>
      <w:r w:rsidRPr="005F5B2F">
        <w:rPr>
          <w:rFonts w:ascii="Arial" w:eastAsia="Times New Roman" w:hAnsi="Arial" w:cs="Arial"/>
          <w:color w:val="000000"/>
          <w:sz w:val="24"/>
          <w:szCs w:val="24"/>
          <w:shd w:val="clear" w:color="auto" w:fill="FFFFFF"/>
        </w:rPr>
        <w:t xml:space="preserve"> and connecting you to additional expertise when you need it. Of course, specifics will vary depending on your agreement with the firm.</w:t>
      </w:r>
    </w:p>
    <w:p w14:paraId="0698E3D9" w14:textId="77777777" w:rsidR="00C0763F" w:rsidRPr="005F5B2F" w:rsidRDefault="00C0763F" w:rsidP="00DD5E09">
      <w:pPr>
        <w:spacing w:after="0" w:line="240" w:lineRule="auto"/>
        <w:rPr>
          <w:rFonts w:ascii="Times New Roman" w:eastAsia="Times New Roman" w:hAnsi="Times New Roman" w:cs="Times New Roman"/>
          <w:sz w:val="24"/>
          <w:szCs w:val="24"/>
        </w:rPr>
      </w:pPr>
    </w:p>
    <w:p w14:paraId="7417D48C" w14:textId="7EC437FE" w:rsidR="005F5B2F" w:rsidRDefault="005F5B2F" w:rsidP="00DD5E09">
      <w:pPr>
        <w:shd w:val="clear" w:color="auto" w:fill="FFFFFF"/>
        <w:spacing w:after="0" w:line="240" w:lineRule="auto"/>
        <w:outlineLvl w:val="1"/>
        <w:rPr>
          <w:rFonts w:ascii="Arial" w:eastAsia="Times New Roman" w:hAnsi="Arial" w:cs="Arial"/>
          <w:b/>
          <w:bCs/>
          <w:color w:val="000000"/>
          <w:sz w:val="24"/>
          <w:szCs w:val="24"/>
        </w:rPr>
      </w:pPr>
      <w:r w:rsidRPr="005F5B2F">
        <w:rPr>
          <w:rFonts w:ascii="Arial" w:eastAsia="Times New Roman" w:hAnsi="Arial" w:cs="Arial"/>
          <w:b/>
          <w:bCs/>
          <w:color w:val="000000"/>
          <w:sz w:val="24"/>
          <w:szCs w:val="24"/>
        </w:rPr>
        <w:t>5. Be ready to change your community through volunteerism and committees.</w:t>
      </w:r>
    </w:p>
    <w:p w14:paraId="48A51A03" w14:textId="77777777" w:rsidR="00DD5E09" w:rsidRPr="005F5B2F" w:rsidRDefault="00DD5E09" w:rsidP="00DD5E09">
      <w:pPr>
        <w:shd w:val="clear" w:color="auto" w:fill="FFFFFF"/>
        <w:spacing w:after="0" w:line="240" w:lineRule="auto"/>
        <w:outlineLvl w:val="1"/>
        <w:rPr>
          <w:rFonts w:ascii="Arial" w:eastAsia="Times New Roman" w:hAnsi="Arial" w:cs="Arial"/>
          <w:b/>
          <w:bCs/>
          <w:color w:val="000000"/>
          <w:sz w:val="24"/>
          <w:szCs w:val="24"/>
        </w:rPr>
      </w:pPr>
    </w:p>
    <w:p w14:paraId="5141EC07" w14:textId="00E3BFFB"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Part of your job as a board member is to promote a culture of volunteerism within your community. This goes a long way toward fulfilling your responsibility of strengthening the ties that bring neighbors together. Look for great volunteers. Reward them. Cultivate them. And help them grow into community leaders.</w:t>
      </w:r>
    </w:p>
    <w:p w14:paraId="3C48C053"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6908BB68" w14:textId="4E06F636"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A great way to do this is through committees, of which there are two main types: standing committees, which continue in perpetuity, and special committees, which are temporary and cease to exist once they’ve fulfilled their mission. When it comes to creating committees, just follow the guidelines and rules set forth in your governing documents. Remember that committees report to the board and provide their findings and recommendations in writing.</w:t>
      </w:r>
    </w:p>
    <w:p w14:paraId="7C20548C"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0F0A7015" w14:textId="7F588461"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There’s much more to know about committee formation and management, so look to your governing documents or talk to your community association management company for help.</w:t>
      </w:r>
    </w:p>
    <w:p w14:paraId="01DB7175"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1E7A8D4E" w14:textId="5A9C3E7D" w:rsidR="005F5B2F" w:rsidRDefault="005F5B2F" w:rsidP="00DD5E09">
      <w:pPr>
        <w:shd w:val="clear" w:color="auto" w:fill="FFFFFF"/>
        <w:spacing w:after="0" w:line="240" w:lineRule="auto"/>
        <w:outlineLvl w:val="1"/>
        <w:rPr>
          <w:rFonts w:ascii="Arial" w:eastAsia="Times New Roman" w:hAnsi="Arial" w:cs="Arial"/>
          <w:b/>
          <w:bCs/>
          <w:color w:val="000000"/>
          <w:sz w:val="24"/>
          <w:szCs w:val="24"/>
        </w:rPr>
      </w:pPr>
      <w:r w:rsidRPr="005F5B2F">
        <w:rPr>
          <w:rFonts w:ascii="Arial" w:eastAsia="Times New Roman" w:hAnsi="Arial" w:cs="Arial"/>
          <w:b/>
          <w:bCs/>
          <w:color w:val="000000"/>
          <w:sz w:val="24"/>
          <w:szCs w:val="24"/>
        </w:rPr>
        <w:t>6. Character matters, too.</w:t>
      </w:r>
    </w:p>
    <w:p w14:paraId="371628F7" w14:textId="77777777" w:rsidR="00DD5E09" w:rsidRPr="005F5B2F" w:rsidRDefault="00DD5E09" w:rsidP="00DD5E09">
      <w:pPr>
        <w:shd w:val="clear" w:color="auto" w:fill="FFFFFF"/>
        <w:spacing w:after="0" w:line="240" w:lineRule="auto"/>
        <w:outlineLvl w:val="1"/>
        <w:rPr>
          <w:rFonts w:ascii="Arial" w:eastAsia="Times New Roman" w:hAnsi="Arial" w:cs="Arial"/>
          <w:b/>
          <w:bCs/>
          <w:color w:val="000000"/>
          <w:sz w:val="24"/>
          <w:szCs w:val="24"/>
        </w:rPr>
      </w:pPr>
    </w:p>
    <w:p w14:paraId="5E8B9B3D" w14:textId="682E5742" w:rsidR="005F5B2F"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 xml:space="preserve">Board membership has its challenges, but if you stick to a few basic </w:t>
      </w:r>
      <w:r w:rsidR="00C0763F" w:rsidRPr="00C0763F">
        <w:rPr>
          <w:rFonts w:ascii="Arial" w:eastAsia="Times New Roman" w:hAnsi="Arial" w:cs="Arial"/>
          <w:color w:val="000000"/>
          <w:sz w:val="24"/>
          <w:szCs w:val="24"/>
        </w:rPr>
        <w:t>principles,</w:t>
      </w:r>
      <w:r w:rsidRPr="005F5B2F">
        <w:rPr>
          <w:rFonts w:ascii="Arial" w:eastAsia="Times New Roman" w:hAnsi="Arial" w:cs="Arial"/>
          <w:color w:val="000000"/>
          <w:sz w:val="24"/>
          <w:szCs w:val="24"/>
        </w:rPr>
        <w:t xml:space="preserve"> you’ll foster a culture of openness and shared success in your community. It’s important that you never allow your integrity to be compromised. Stay calm in the face of conflict and challenge. Put the community’s needs above your own. Be thoughtful and deliberate in your decision-making. Avoid “back-room” deals and maintain a culture of transparency. And most of all, listen and be willing to work with others.</w:t>
      </w:r>
    </w:p>
    <w:p w14:paraId="54D65C69" w14:textId="77777777" w:rsidR="00DD5E09" w:rsidRPr="005F5B2F" w:rsidRDefault="00DD5E09" w:rsidP="00DD5E09">
      <w:pPr>
        <w:shd w:val="clear" w:color="auto" w:fill="FFFFFF"/>
        <w:spacing w:after="0" w:line="240" w:lineRule="auto"/>
        <w:rPr>
          <w:rFonts w:ascii="Arial" w:eastAsia="Times New Roman" w:hAnsi="Arial" w:cs="Arial"/>
          <w:color w:val="000000"/>
          <w:sz w:val="24"/>
          <w:szCs w:val="24"/>
        </w:rPr>
      </w:pPr>
    </w:p>
    <w:p w14:paraId="2CCF4BF4" w14:textId="19746F85" w:rsidR="00DD5E09" w:rsidRDefault="005F5B2F" w:rsidP="00DD5E09">
      <w:pPr>
        <w:shd w:val="clear" w:color="auto" w:fill="FFFFFF"/>
        <w:spacing w:after="0" w:line="240" w:lineRule="auto"/>
        <w:rPr>
          <w:rFonts w:ascii="Arial" w:eastAsia="Times New Roman" w:hAnsi="Arial" w:cs="Arial"/>
          <w:color w:val="000000"/>
          <w:sz w:val="24"/>
          <w:szCs w:val="24"/>
        </w:rPr>
      </w:pPr>
      <w:r w:rsidRPr="005F5B2F">
        <w:rPr>
          <w:rFonts w:ascii="Arial" w:eastAsia="Times New Roman" w:hAnsi="Arial" w:cs="Arial"/>
          <w:color w:val="000000"/>
          <w:sz w:val="24"/>
          <w:szCs w:val="24"/>
        </w:rPr>
        <w:t>While this list of tips is by no means exhaustive, consider it a way to hit the ground running. As you grow into your role, talk to more experienced board members – they can be a wealth of essential information. And a good community association management company is a great resource for helping you make the most of your role, so you can do the best for your community.</w:t>
      </w:r>
    </w:p>
    <w:p w14:paraId="22E71191" w14:textId="77777777" w:rsidR="00DD5E09" w:rsidRDefault="00DD5E09">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1599AFC2" w14:textId="77777777" w:rsidR="00DD5E09" w:rsidRPr="00475C71" w:rsidRDefault="00DD5E09" w:rsidP="00DD5E09">
      <w:pPr>
        <w:spacing w:after="0" w:line="240" w:lineRule="auto"/>
        <w:jc w:val="center"/>
        <w:rPr>
          <w:rFonts w:ascii="Times New Roman" w:hAnsi="Times New Roman" w:cs="Times New Roman"/>
        </w:rPr>
      </w:pPr>
      <w:r w:rsidRPr="00475C71">
        <w:rPr>
          <w:rFonts w:ascii="Times New Roman" w:hAnsi="Times New Roman" w:cs="Times New Roman"/>
        </w:rPr>
        <w:lastRenderedPageBreak/>
        <w:t>The Retreat at Mahan Homeowners Association, Inc.</w:t>
      </w:r>
    </w:p>
    <w:p w14:paraId="43F87546" w14:textId="77777777" w:rsidR="00DD5E09" w:rsidRDefault="00DD5E09" w:rsidP="00DD5E09">
      <w:pPr>
        <w:spacing w:after="0" w:line="240" w:lineRule="auto"/>
        <w:jc w:val="center"/>
        <w:rPr>
          <w:rFonts w:ascii="Times New Roman" w:hAnsi="Times New Roman" w:cs="Times New Roman"/>
        </w:rPr>
      </w:pPr>
      <w:r w:rsidRPr="00475C71">
        <w:rPr>
          <w:rFonts w:ascii="Times New Roman" w:hAnsi="Times New Roman" w:cs="Times New Roman"/>
        </w:rPr>
        <w:t>First Annual Meeting</w:t>
      </w:r>
    </w:p>
    <w:p w14:paraId="2DB7E96E" w14:textId="77777777" w:rsidR="00DD5E09" w:rsidRDefault="00DD5E09" w:rsidP="00DD5E09">
      <w:pPr>
        <w:spacing w:after="0" w:line="240" w:lineRule="auto"/>
        <w:jc w:val="center"/>
        <w:rPr>
          <w:rFonts w:ascii="Times New Roman" w:hAnsi="Times New Roman" w:cs="Times New Roman"/>
        </w:rPr>
      </w:pPr>
      <w:r>
        <w:rPr>
          <w:rFonts w:ascii="Times New Roman" w:hAnsi="Times New Roman" w:cs="Times New Roman"/>
        </w:rPr>
        <w:t>Monday, February 28, 2022</w:t>
      </w:r>
    </w:p>
    <w:p w14:paraId="0382E320" w14:textId="77777777" w:rsidR="00DD5E09" w:rsidRDefault="00DD5E09" w:rsidP="00DD5E09">
      <w:pPr>
        <w:spacing w:after="0" w:line="240" w:lineRule="auto"/>
        <w:jc w:val="center"/>
        <w:rPr>
          <w:rFonts w:ascii="Times New Roman" w:hAnsi="Times New Roman" w:cs="Times New Roman"/>
        </w:rPr>
      </w:pPr>
    </w:p>
    <w:p w14:paraId="4F500503" w14:textId="77777777" w:rsidR="00DD5E09" w:rsidRDefault="00DD5E09" w:rsidP="00DD5E09">
      <w:pPr>
        <w:spacing w:after="0" w:line="240" w:lineRule="auto"/>
        <w:jc w:val="center"/>
        <w:rPr>
          <w:rFonts w:ascii="Times New Roman" w:hAnsi="Times New Roman" w:cs="Times New Roman"/>
        </w:rPr>
      </w:pPr>
    </w:p>
    <w:p w14:paraId="4BDD1B62"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The Retreat at Mahan Homeowners Association, Inc. First Annual Meeting was held on Monday, February 28, 2022 via Zoom.</w:t>
      </w:r>
    </w:p>
    <w:p w14:paraId="7C704987" w14:textId="77777777" w:rsidR="00DD5E09" w:rsidRDefault="00DD5E09" w:rsidP="00DD5E09">
      <w:pPr>
        <w:spacing w:after="0" w:line="240" w:lineRule="auto"/>
        <w:rPr>
          <w:rFonts w:ascii="Times New Roman" w:hAnsi="Times New Roman" w:cs="Times New Roman"/>
        </w:rPr>
      </w:pPr>
    </w:p>
    <w:p w14:paraId="7AC1B275" w14:textId="77777777"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Call to Order—Porter Chandler called the meeting to order at 6:02 p.m.</w:t>
      </w:r>
    </w:p>
    <w:p w14:paraId="73E81A6D" w14:textId="77777777" w:rsidR="00DD5E09" w:rsidRDefault="00DD5E09" w:rsidP="00DD5E09">
      <w:pPr>
        <w:pStyle w:val="ListParagraph"/>
        <w:spacing w:after="0" w:line="240" w:lineRule="auto"/>
        <w:ind w:left="1080"/>
        <w:rPr>
          <w:rFonts w:ascii="Times New Roman" w:hAnsi="Times New Roman" w:cs="Times New Roman"/>
        </w:rPr>
      </w:pPr>
    </w:p>
    <w:p w14:paraId="2A4AC567" w14:textId="77777777"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Quorum Present—Kathy Carlson indicated there was a quorum present with 47 owners present in person or by proxy.  The required number of owners is 1/3 of  all owners or 25.</w:t>
      </w:r>
    </w:p>
    <w:p w14:paraId="1183D95C" w14:textId="77777777" w:rsidR="00DD5E09" w:rsidRDefault="00DD5E09" w:rsidP="00DD5E09">
      <w:pPr>
        <w:pStyle w:val="ListParagraph"/>
        <w:spacing w:after="0" w:line="240" w:lineRule="auto"/>
        <w:ind w:left="1080"/>
        <w:rPr>
          <w:rFonts w:ascii="Times New Roman" w:hAnsi="Times New Roman" w:cs="Times New Roman"/>
        </w:rPr>
      </w:pPr>
    </w:p>
    <w:p w14:paraId="0A366934" w14:textId="77777777" w:rsidR="00DD5E09" w:rsidRDefault="00DD5E09" w:rsidP="00DD5E09">
      <w:pPr>
        <w:pStyle w:val="ListParagraph"/>
        <w:spacing w:after="0" w:line="240" w:lineRule="auto"/>
        <w:ind w:left="1080"/>
        <w:rPr>
          <w:rFonts w:ascii="Times New Roman" w:hAnsi="Times New Roman" w:cs="Times New Roman"/>
          <w:u w:val="single"/>
        </w:rPr>
        <w:sectPr w:rsidR="00DD5E09">
          <w:pgSz w:w="12240" w:h="15840"/>
          <w:pgMar w:top="1440" w:right="1440" w:bottom="1440" w:left="1440" w:header="720" w:footer="720" w:gutter="0"/>
          <w:cols w:space="720"/>
          <w:docGrid w:linePitch="360"/>
        </w:sectPr>
      </w:pPr>
    </w:p>
    <w:p w14:paraId="646EAE01" w14:textId="77777777" w:rsidR="00DD5E09" w:rsidRPr="00112B3D" w:rsidRDefault="00DD5E09" w:rsidP="00DD5E09">
      <w:pPr>
        <w:pStyle w:val="ListParagraph"/>
        <w:spacing w:after="0" w:line="240" w:lineRule="auto"/>
        <w:ind w:left="1080"/>
        <w:rPr>
          <w:rFonts w:ascii="Times New Roman" w:hAnsi="Times New Roman" w:cs="Times New Roman"/>
          <w:u w:val="single"/>
        </w:rPr>
      </w:pPr>
      <w:r w:rsidRPr="00112B3D">
        <w:rPr>
          <w:rFonts w:ascii="Times New Roman" w:hAnsi="Times New Roman" w:cs="Times New Roman"/>
          <w:u w:val="single"/>
        </w:rPr>
        <w:t>Owners in Person</w:t>
      </w:r>
    </w:p>
    <w:p w14:paraId="05164C76"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Alex Samuel</w:t>
      </w:r>
    </w:p>
    <w:p w14:paraId="437FF427"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Tommy &amp; Kimberly Allen</w:t>
      </w:r>
    </w:p>
    <w:p w14:paraId="1EC6593B"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Julian &amp; Katrina Bond</w:t>
      </w:r>
    </w:p>
    <w:p w14:paraId="3A59F6D7"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Albert Kovach</w:t>
      </w:r>
    </w:p>
    <w:p w14:paraId="285F57BF"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Garry &amp; Arlene Dicks</w:t>
      </w:r>
    </w:p>
    <w:p w14:paraId="6CB5F25B"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Robert and Linda Eisenberg</w:t>
      </w:r>
    </w:p>
    <w:p w14:paraId="1B1F8133"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proofErr w:type="spellStart"/>
      <w:r>
        <w:rPr>
          <w:rFonts w:ascii="Times New Roman" w:hAnsi="Times New Roman" w:cs="Times New Roman"/>
        </w:rPr>
        <w:t>Lakaraju</w:t>
      </w:r>
      <w:proofErr w:type="spellEnd"/>
      <w:r>
        <w:rPr>
          <w:rFonts w:ascii="Times New Roman" w:hAnsi="Times New Roman" w:cs="Times New Roman"/>
        </w:rPr>
        <w:t xml:space="preserve"> </w:t>
      </w:r>
      <w:proofErr w:type="spellStart"/>
      <w:r>
        <w:rPr>
          <w:rFonts w:ascii="Times New Roman" w:hAnsi="Times New Roman" w:cs="Times New Roman"/>
        </w:rPr>
        <w:t>Ennam</w:t>
      </w:r>
      <w:proofErr w:type="spellEnd"/>
    </w:p>
    <w:p w14:paraId="22AC49FC"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 xml:space="preserve">George </w:t>
      </w:r>
      <w:proofErr w:type="spellStart"/>
      <w:r>
        <w:rPr>
          <w:rFonts w:ascii="Times New Roman" w:hAnsi="Times New Roman" w:cs="Times New Roman"/>
        </w:rPr>
        <w:t>Linoy</w:t>
      </w:r>
      <w:proofErr w:type="spellEnd"/>
      <w:r>
        <w:rPr>
          <w:rFonts w:ascii="Times New Roman" w:hAnsi="Times New Roman" w:cs="Times New Roman"/>
        </w:rPr>
        <w:t xml:space="preserve"> </w:t>
      </w:r>
      <w:proofErr w:type="spellStart"/>
      <w:r>
        <w:rPr>
          <w:rFonts w:ascii="Times New Roman" w:hAnsi="Times New Roman" w:cs="Times New Roman"/>
        </w:rPr>
        <w:t>Kunnath</w:t>
      </w:r>
      <w:proofErr w:type="spellEnd"/>
    </w:p>
    <w:p w14:paraId="469F14D3"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Johnathan Harris</w:t>
      </w:r>
    </w:p>
    <w:p w14:paraId="5FEEB90B"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proofErr w:type="spellStart"/>
      <w:r>
        <w:rPr>
          <w:rFonts w:ascii="Times New Roman" w:hAnsi="Times New Roman" w:cs="Times New Roman"/>
        </w:rPr>
        <w:t>Jayprakash</w:t>
      </w:r>
      <w:proofErr w:type="spellEnd"/>
      <w:r>
        <w:rPr>
          <w:rFonts w:ascii="Times New Roman" w:hAnsi="Times New Roman" w:cs="Times New Roman"/>
        </w:rPr>
        <w:t xml:space="preserve"> Sanjeev</w:t>
      </w:r>
    </w:p>
    <w:p w14:paraId="643DC564"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 xml:space="preserve">Nikhil </w:t>
      </w:r>
      <w:proofErr w:type="spellStart"/>
      <w:r>
        <w:rPr>
          <w:rFonts w:ascii="Times New Roman" w:hAnsi="Times New Roman" w:cs="Times New Roman"/>
        </w:rPr>
        <w:t>Kummaragunta</w:t>
      </w:r>
      <w:proofErr w:type="spellEnd"/>
    </w:p>
    <w:p w14:paraId="30CA8AD6"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 xml:space="preserve">William &amp; Jill </w:t>
      </w:r>
      <w:proofErr w:type="spellStart"/>
      <w:r>
        <w:rPr>
          <w:rFonts w:ascii="Times New Roman" w:hAnsi="Times New Roman" w:cs="Times New Roman"/>
        </w:rPr>
        <w:t>Kusmierek</w:t>
      </w:r>
      <w:proofErr w:type="spellEnd"/>
    </w:p>
    <w:p w14:paraId="653CF0BB"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Anshul Lakshman</w:t>
      </w:r>
    </w:p>
    <w:p w14:paraId="6DEC3097"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Jennifer Lee</w:t>
      </w:r>
    </w:p>
    <w:p w14:paraId="1910F7F6"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Jeremy &amp; Amanda Lewis</w:t>
      </w:r>
    </w:p>
    <w:p w14:paraId="3B054972"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Syed Mahmud</w:t>
      </w:r>
    </w:p>
    <w:p w14:paraId="54DF7347"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Christina &amp; Patrick McGinnis</w:t>
      </w:r>
    </w:p>
    <w:p w14:paraId="1B5654F8"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 xml:space="preserve">Chris and </w:t>
      </w:r>
      <w:proofErr w:type="spellStart"/>
      <w:r>
        <w:rPr>
          <w:rFonts w:ascii="Times New Roman" w:hAnsi="Times New Roman" w:cs="Times New Roman"/>
        </w:rPr>
        <w:t>Yanela</w:t>
      </w:r>
      <w:proofErr w:type="spellEnd"/>
      <w:r>
        <w:rPr>
          <w:rFonts w:ascii="Times New Roman" w:hAnsi="Times New Roman" w:cs="Times New Roman"/>
        </w:rPr>
        <w:t xml:space="preserve"> Mcleod</w:t>
      </w:r>
    </w:p>
    <w:p w14:paraId="5A067054"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Travis &amp; Krystal Owen</w:t>
      </w:r>
    </w:p>
    <w:p w14:paraId="4410363C"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Dharmesh Patel</w:t>
      </w:r>
    </w:p>
    <w:p w14:paraId="3CFD6EF8"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proofErr w:type="spellStart"/>
      <w:r>
        <w:rPr>
          <w:rFonts w:ascii="Times New Roman" w:hAnsi="Times New Roman" w:cs="Times New Roman"/>
        </w:rPr>
        <w:t>Pedrick</w:t>
      </w:r>
      <w:proofErr w:type="spellEnd"/>
      <w:r>
        <w:rPr>
          <w:rFonts w:ascii="Times New Roman" w:hAnsi="Times New Roman" w:cs="Times New Roman"/>
        </w:rPr>
        <w:t xml:space="preserve"> Homes: (16)</w:t>
      </w:r>
    </w:p>
    <w:p w14:paraId="6196EB65"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Kendra Phillips</w:t>
      </w:r>
    </w:p>
    <w:p w14:paraId="75D17095"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Steven Tellez</w:t>
      </w:r>
    </w:p>
    <w:p w14:paraId="7ED8FDBC"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proofErr w:type="spellStart"/>
      <w:r>
        <w:rPr>
          <w:rFonts w:ascii="Times New Roman" w:hAnsi="Times New Roman" w:cs="Times New Roman"/>
        </w:rPr>
        <w:t>Sedat</w:t>
      </w:r>
      <w:proofErr w:type="spellEnd"/>
      <w:r>
        <w:rPr>
          <w:rFonts w:ascii="Times New Roman" w:hAnsi="Times New Roman" w:cs="Times New Roman"/>
        </w:rPr>
        <w:t xml:space="preserve"> </w:t>
      </w:r>
      <w:proofErr w:type="spellStart"/>
      <w:r>
        <w:rPr>
          <w:rFonts w:ascii="Times New Roman" w:hAnsi="Times New Roman" w:cs="Times New Roman"/>
        </w:rPr>
        <w:t>Toprak</w:t>
      </w:r>
      <w:proofErr w:type="spellEnd"/>
    </w:p>
    <w:p w14:paraId="658B0E01"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proofErr w:type="spellStart"/>
      <w:r>
        <w:rPr>
          <w:rFonts w:ascii="Times New Roman" w:hAnsi="Times New Roman" w:cs="Times New Roman"/>
        </w:rPr>
        <w:t>Tarun</w:t>
      </w:r>
      <w:proofErr w:type="spellEnd"/>
      <w:r>
        <w:rPr>
          <w:rFonts w:ascii="Times New Roman" w:hAnsi="Times New Roman" w:cs="Times New Roman"/>
        </w:rPr>
        <w:t xml:space="preserve"> </w:t>
      </w:r>
      <w:proofErr w:type="spellStart"/>
      <w:r>
        <w:rPr>
          <w:rFonts w:ascii="Times New Roman" w:hAnsi="Times New Roman" w:cs="Times New Roman"/>
        </w:rPr>
        <w:t>Vasudeo</w:t>
      </w:r>
      <w:proofErr w:type="spellEnd"/>
    </w:p>
    <w:p w14:paraId="22A52E2E"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Nicholas and Gabrielle Vick</w:t>
      </w:r>
    </w:p>
    <w:p w14:paraId="35E9712E" w14:textId="77777777" w:rsidR="00DD5E09" w:rsidRDefault="00DD5E09" w:rsidP="00DD5E09">
      <w:pPr>
        <w:pStyle w:val="ListParagraph"/>
        <w:numPr>
          <w:ilvl w:val="0"/>
          <w:numId w:val="4"/>
        </w:numPr>
        <w:spacing w:after="0" w:line="240" w:lineRule="auto"/>
        <w:ind w:hanging="360"/>
        <w:rPr>
          <w:rFonts w:ascii="Times New Roman" w:hAnsi="Times New Roman" w:cs="Times New Roman"/>
        </w:rPr>
      </w:pPr>
      <w:r>
        <w:rPr>
          <w:rFonts w:ascii="Times New Roman" w:hAnsi="Times New Roman" w:cs="Times New Roman"/>
        </w:rPr>
        <w:t>Carlos and Tangy Wilder</w:t>
      </w:r>
    </w:p>
    <w:p w14:paraId="57A7BCB7" w14:textId="77777777" w:rsidR="00DD5E09" w:rsidRDefault="00DD5E09" w:rsidP="00DD5E09">
      <w:pPr>
        <w:spacing w:after="0" w:line="240" w:lineRule="auto"/>
        <w:ind w:hanging="360"/>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tab/>
      </w:r>
    </w:p>
    <w:p w14:paraId="58FF8B80" w14:textId="77777777" w:rsidR="00DD5E09" w:rsidRPr="00112B3D" w:rsidRDefault="00DD5E09" w:rsidP="00DD5E09">
      <w:pPr>
        <w:spacing w:after="0" w:line="240" w:lineRule="auto"/>
        <w:ind w:left="1080" w:hanging="360"/>
        <w:rPr>
          <w:rFonts w:ascii="Times New Roman" w:hAnsi="Times New Roman" w:cs="Times New Roman"/>
          <w:u w:val="single"/>
        </w:rPr>
      </w:pPr>
      <w:r w:rsidRPr="00112B3D">
        <w:rPr>
          <w:rFonts w:ascii="Times New Roman" w:hAnsi="Times New Roman" w:cs="Times New Roman"/>
          <w:u w:val="single"/>
        </w:rPr>
        <w:t>By Proxy</w:t>
      </w:r>
    </w:p>
    <w:p w14:paraId="5E97913A" w14:textId="77777777" w:rsidR="00DD5E09" w:rsidRPr="00112B3D" w:rsidRDefault="00DD5E09" w:rsidP="00DD5E09">
      <w:pPr>
        <w:pStyle w:val="ListParagraph"/>
        <w:numPr>
          <w:ilvl w:val="0"/>
          <w:numId w:val="4"/>
        </w:numPr>
        <w:spacing w:after="0" w:line="240" w:lineRule="auto"/>
        <w:ind w:hanging="360"/>
        <w:rPr>
          <w:rFonts w:ascii="Times New Roman" w:hAnsi="Times New Roman" w:cs="Times New Roman"/>
        </w:rPr>
      </w:pPr>
      <w:r w:rsidRPr="00112B3D">
        <w:rPr>
          <w:rFonts w:ascii="Times New Roman" w:hAnsi="Times New Roman" w:cs="Times New Roman"/>
        </w:rPr>
        <w:t xml:space="preserve">Raghuram Sharma </w:t>
      </w:r>
      <w:proofErr w:type="spellStart"/>
      <w:r w:rsidRPr="00112B3D">
        <w:rPr>
          <w:rFonts w:ascii="Times New Roman" w:hAnsi="Times New Roman" w:cs="Times New Roman"/>
        </w:rPr>
        <w:t>Cheruku</w:t>
      </w:r>
      <w:proofErr w:type="spellEnd"/>
    </w:p>
    <w:p w14:paraId="77AB5534" w14:textId="77777777" w:rsidR="00DD5E09" w:rsidRPr="00112B3D" w:rsidRDefault="00DD5E09" w:rsidP="00DD5E09">
      <w:pPr>
        <w:pStyle w:val="ListParagraph"/>
        <w:numPr>
          <w:ilvl w:val="0"/>
          <w:numId w:val="4"/>
        </w:numPr>
        <w:spacing w:after="0" w:line="240" w:lineRule="auto"/>
        <w:ind w:hanging="360"/>
        <w:rPr>
          <w:rFonts w:ascii="Times New Roman" w:hAnsi="Times New Roman" w:cs="Times New Roman"/>
        </w:rPr>
      </w:pPr>
      <w:r w:rsidRPr="00112B3D">
        <w:rPr>
          <w:rFonts w:ascii="Times New Roman" w:hAnsi="Times New Roman" w:cs="Times New Roman"/>
        </w:rPr>
        <w:t>Pradeep Rao</w:t>
      </w:r>
    </w:p>
    <w:p w14:paraId="02F0A4C1" w14:textId="77777777" w:rsidR="00DD5E09" w:rsidRPr="00112B3D" w:rsidRDefault="00DD5E09" w:rsidP="00DD5E09">
      <w:pPr>
        <w:pStyle w:val="ListParagraph"/>
        <w:numPr>
          <w:ilvl w:val="0"/>
          <w:numId w:val="4"/>
        </w:numPr>
        <w:spacing w:after="0" w:line="240" w:lineRule="auto"/>
        <w:ind w:hanging="360"/>
        <w:rPr>
          <w:rFonts w:ascii="Times New Roman" w:hAnsi="Times New Roman" w:cs="Times New Roman"/>
        </w:rPr>
      </w:pPr>
      <w:r w:rsidRPr="00112B3D">
        <w:rPr>
          <w:rFonts w:ascii="Times New Roman" w:hAnsi="Times New Roman" w:cs="Times New Roman"/>
        </w:rPr>
        <w:t>William Gregory Reed</w:t>
      </w:r>
    </w:p>
    <w:p w14:paraId="64ED3323" w14:textId="77777777" w:rsidR="00DD5E09" w:rsidRPr="00112B3D" w:rsidRDefault="00DD5E09" w:rsidP="00DD5E09">
      <w:pPr>
        <w:pStyle w:val="ListParagraph"/>
        <w:numPr>
          <w:ilvl w:val="0"/>
          <w:numId w:val="4"/>
        </w:numPr>
        <w:spacing w:after="0" w:line="240" w:lineRule="auto"/>
        <w:ind w:hanging="360"/>
        <w:rPr>
          <w:rFonts w:ascii="Times New Roman" w:hAnsi="Times New Roman" w:cs="Times New Roman"/>
        </w:rPr>
      </w:pPr>
      <w:r w:rsidRPr="00112B3D">
        <w:rPr>
          <w:rFonts w:ascii="Times New Roman" w:hAnsi="Times New Roman" w:cs="Times New Roman"/>
        </w:rPr>
        <w:t xml:space="preserve">Karen Y&amp; Jamey </w:t>
      </w:r>
      <w:proofErr w:type="spellStart"/>
      <w:r w:rsidRPr="00112B3D">
        <w:rPr>
          <w:rFonts w:ascii="Times New Roman" w:hAnsi="Times New Roman" w:cs="Times New Roman"/>
        </w:rPr>
        <w:t>Shouppe</w:t>
      </w:r>
      <w:proofErr w:type="spellEnd"/>
    </w:p>
    <w:p w14:paraId="7ACFBA4D" w14:textId="77777777" w:rsidR="00DD5E09" w:rsidRPr="00112B3D" w:rsidRDefault="00DD5E09" w:rsidP="00DD5E09">
      <w:pPr>
        <w:pStyle w:val="ListParagraph"/>
        <w:numPr>
          <w:ilvl w:val="0"/>
          <w:numId w:val="4"/>
        </w:numPr>
        <w:spacing w:after="0" w:line="240" w:lineRule="auto"/>
        <w:ind w:hanging="360"/>
        <w:rPr>
          <w:rFonts w:ascii="Times New Roman" w:hAnsi="Times New Roman" w:cs="Times New Roman"/>
        </w:rPr>
      </w:pPr>
      <w:r w:rsidRPr="00112B3D">
        <w:rPr>
          <w:rFonts w:ascii="Times New Roman" w:hAnsi="Times New Roman" w:cs="Times New Roman"/>
        </w:rPr>
        <w:t>Doug and Margaret Wright</w:t>
      </w:r>
    </w:p>
    <w:p w14:paraId="0E2B2518" w14:textId="77777777" w:rsidR="00DD5E09" w:rsidRPr="00475C71" w:rsidRDefault="00DD5E09" w:rsidP="00DD5E09">
      <w:pPr>
        <w:pStyle w:val="ListParagraph"/>
        <w:spacing w:after="0" w:line="240" w:lineRule="auto"/>
        <w:ind w:left="1080" w:right="-360"/>
        <w:rPr>
          <w:rFonts w:ascii="Times New Roman" w:hAnsi="Times New Roman" w:cs="Times New Roman"/>
        </w:rPr>
      </w:pPr>
      <w:r>
        <w:rPr>
          <w:rFonts w:ascii="Times New Roman" w:hAnsi="Times New Roman" w:cs="Times New Roman"/>
        </w:rPr>
        <w:t>32+15 = 47</w:t>
      </w:r>
    </w:p>
    <w:p w14:paraId="283ACCC8" w14:textId="77777777" w:rsidR="00DD5E09" w:rsidRDefault="00DD5E09" w:rsidP="00DD5E09">
      <w:pPr>
        <w:spacing w:after="0" w:line="240" w:lineRule="auto"/>
        <w:jc w:val="center"/>
        <w:rPr>
          <w:rFonts w:ascii="Times New Roman" w:hAnsi="Times New Roman" w:cs="Times New Roman"/>
        </w:rPr>
        <w:sectPr w:rsidR="00DD5E09" w:rsidSect="0009604F">
          <w:type w:val="continuous"/>
          <w:pgSz w:w="12240" w:h="15840" w:code="1"/>
          <w:pgMar w:top="1440" w:right="1440" w:bottom="1440" w:left="1440" w:header="720" w:footer="720" w:gutter="0"/>
          <w:cols w:num="2" w:space="180"/>
          <w:docGrid w:linePitch="360"/>
        </w:sectPr>
      </w:pPr>
    </w:p>
    <w:p w14:paraId="72CEDDEF" w14:textId="77777777" w:rsidR="00DD5E09" w:rsidRDefault="00DD5E09" w:rsidP="00DD5E09">
      <w:pPr>
        <w:pStyle w:val="ListParagraph"/>
        <w:spacing w:after="0" w:line="240" w:lineRule="auto"/>
        <w:ind w:left="1080"/>
        <w:rPr>
          <w:rFonts w:ascii="Times New Roman" w:hAnsi="Times New Roman" w:cs="Times New Roman"/>
        </w:rPr>
      </w:pPr>
    </w:p>
    <w:p w14:paraId="05250C65" w14:textId="77777777"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Acknowledgement of the Notice of Meeting—Kathy informed the owners that notice of the meeting was emailed and mailed to owners of record.  There were no objections.</w:t>
      </w:r>
    </w:p>
    <w:p w14:paraId="795927D3" w14:textId="77777777"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Financial.  </w:t>
      </w:r>
    </w:p>
    <w:p w14:paraId="6C59BF23"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 xml:space="preserve">The approved budget was presented.  Kathy informed the group when the initial invoices went out, she was not aware of a quarterly payment option, and she got the information out to owners.  She asked owners to keep in mind a few items on the budget were unknown and are still unknown.  The amount for insurance came in right at $700 which will be a savings.  The streetlights are the unknown.  It was explained because the subdivision is in the county but utilizes the City of Tallahassee utilities.  The City contracts directly with the developer for streetlights.  The HOA is then responsible for paying the bill.  Kathy said the amount budgeted is for a similar HOA.  </w:t>
      </w:r>
    </w:p>
    <w:p w14:paraId="4A069AB9"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Financial Information through January 31, 2022 was presented.  Kathy mentioned it is for one month and everything is in line with projections. Kathy mentioned there was a lot of information included to be transparent.</w:t>
      </w:r>
    </w:p>
    <w:p w14:paraId="7A6A9288" w14:textId="77777777" w:rsidR="00DD5E09" w:rsidRDefault="00DD5E09" w:rsidP="00DD5E09">
      <w:pPr>
        <w:pStyle w:val="ListParagraph"/>
        <w:spacing w:after="0" w:line="240" w:lineRule="auto"/>
        <w:ind w:left="1440"/>
        <w:rPr>
          <w:rFonts w:ascii="Times New Roman" w:hAnsi="Times New Roman" w:cs="Times New Roman"/>
        </w:rPr>
      </w:pPr>
    </w:p>
    <w:p w14:paraId="658457C0" w14:textId="132B75E1"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Board Election of 3 Seats.  Kathy mentioned there were 7 names on the ballot.  She asked for nominations from the floor.  None were heard so went with the 7 nominees.  Each were given a chance to speak.  Tommy Allen, Julian Bond, Dharmesh Patel and Carlos Wilder took the opportunity to tell the group a little bit about themselves.  Kathy explained to the group a </w:t>
      </w:r>
      <w:r>
        <w:rPr>
          <w:rFonts w:ascii="Times New Roman" w:hAnsi="Times New Roman" w:cs="Times New Roman"/>
        </w:rPr>
        <w:lastRenderedPageBreak/>
        <w:t>ballot would be sent via DocuSign the following day and only owners in attendance would be sent the electronic ballot.  There is one vote per household.  The vote has to be done by secret ballot, thus the reason for DocuSign.  She indicated she would  let the owners know the outcome of the election via email the following day.  The results will be an addendum to the minutes.</w:t>
      </w:r>
    </w:p>
    <w:p w14:paraId="212753C4" w14:textId="77777777" w:rsidR="00DD5E09" w:rsidRDefault="00DD5E09" w:rsidP="00DD5E09">
      <w:pPr>
        <w:pStyle w:val="ListParagraph"/>
        <w:spacing w:after="0" w:line="240" w:lineRule="auto"/>
        <w:ind w:left="1080"/>
        <w:rPr>
          <w:rFonts w:ascii="Times New Roman" w:hAnsi="Times New Roman" w:cs="Times New Roman"/>
        </w:rPr>
      </w:pPr>
    </w:p>
    <w:p w14:paraId="7CC55912" w14:textId="77777777"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Other Business</w:t>
      </w:r>
    </w:p>
    <w:p w14:paraId="39F703B2"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Contracts.  Kathy mentioned earlier in the meeting the contracts the HOA has with vendors and the City of Tallahassee for the streetlights were part of the packet.</w:t>
      </w:r>
    </w:p>
    <w:p w14:paraId="54559CC1"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Website.  Kathy mentioned everyone she had an email address for should have received an invitation to the website.  She explained it is a work in progress, but a wonderful tool for communication and reminders.</w:t>
      </w:r>
    </w:p>
    <w:p w14:paraId="736B70D3" w14:textId="77777777" w:rsidR="00DD5E09" w:rsidRDefault="00DD5E09" w:rsidP="00DD5E09">
      <w:pPr>
        <w:pStyle w:val="ListParagraph"/>
        <w:spacing w:after="0" w:line="240" w:lineRule="auto"/>
        <w:ind w:left="1440"/>
        <w:rPr>
          <w:rFonts w:ascii="Times New Roman" w:hAnsi="Times New Roman" w:cs="Times New Roman"/>
        </w:rPr>
      </w:pPr>
    </w:p>
    <w:p w14:paraId="7BD45140" w14:textId="77777777"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Owner Concerns.  Owner concerns were next on the agenda.  Kathy informed the group this is an HOA meeting and if you have concerns with  your builder, that has to be taken up with the builder.  Concerns with your builder have nothing to do with the HOA, its management, maintaining the common areas, etc.  Several issues within the community were mentioned.</w:t>
      </w:r>
    </w:p>
    <w:p w14:paraId="1B3DF52B"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 xml:space="preserve">Lights:  One of the mailbox lights is not working and needs to be fixed or replaced. It was suggested to replace with electrical lights. Would be the decision of the Board. </w:t>
      </w:r>
    </w:p>
    <w:p w14:paraId="32F34245"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Sidewalks:  Many owners mentioned their concern of the sidewalks and cracks.  Porter explained the county makes them put in the sidewalks prior to homes being built and the big trucks come and break or crack areas.  If the cracks are considered cosmetic, they won’t be fixed.  If the cracks are big and present a tripping hazard they should be fixed.</w:t>
      </w:r>
    </w:p>
    <w:p w14:paraId="39422E21" w14:textId="77777777" w:rsidR="00DD5E09" w:rsidRPr="003C62D1" w:rsidRDefault="00DD5E09" w:rsidP="00DD5E09">
      <w:pPr>
        <w:pStyle w:val="ListParagraph"/>
        <w:numPr>
          <w:ilvl w:val="1"/>
          <w:numId w:val="3"/>
        </w:numPr>
        <w:spacing w:after="0" w:line="240" w:lineRule="auto"/>
        <w:rPr>
          <w:rFonts w:ascii="Times New Roman" w:hAnsi="Times New Roman" w:cs="Times New Roman"/>
          <w:sz w:val="24"/>
          <w:szCs w:val="24"/>
        </w:rPr>
      </w:pPr>
      <w:r>
        <w:rPr>
          <w:rFonts w:ascii="Times New Roman" w:hAnsi="Times New Roman" w:cs="Times New Roman"/>
        </w:rPr>
        <w:t xml:space="preserve">Asphalt:  An owner mentioned at the end of a street where a dumpster sat, the asphalt has wrinkled. </w:t>
      </w:r>
      <w:r w:rsidRPr="003C62D1">
        <w:rPr>
          <w:rFonts w:ascii="Times New Roman" w:hAnsi="Times New Roman" w:cs="Times New Roman"/>
          <w:color w:val="222222"/>
          <w:sz w:val="24"/>
          <w:szCs w:val="24"/>
          <w:shd w:val="clear" w:color="auto" w:fill="FFFFFF"/>
        </w:rPr>
        <w:t xml:space="preserve">Porter said he would reach out to a company to see if they can repair. Otherwise, the road is a county-maintained </w:t>
      </w:r>
      <w:proofErr w:type="gramStart"/>
      <w:r w:rsidRPr="003C62D1">
        <w:rPr>
          <w:rFonts w:ascii="Times New Roman" w:hAnsi="Times New Roman" w:cs="Times New Roman"/>
          <w:color w:val="222222"/>
          <w:sz w:val="24"/>
          <w:szCs w:val="24"/>
          <w:shd w:val="clear" w:color="auto" w:fill="FFFFFF"/>
        </w:rPr>
        <w:t>road</w:t>
      </w:r>
      <w:proofErr w:type="gramEnd"/>
      <w:r w:rsidRPr="003C62D1">
        <w:rPr>
          <w:rFonts w:ascii="Times New Roman" w:hAnsi="Times New Roman" w:cs="Times New Roman"/>
          <w:color w:val="222222"/>
          <w:sz w:val="24"/>
          <w:szCs w:val="24"/>
          <w:shd w:val="clear" w:color="auto" w:fill="FFFFFF"/>
        </w:rPr>
        <w:t xml:space="preserve"> and they will be able to do it as well.  </w:t>
      </w:r>
    </w:p>
    <w:p w14:paraId="3AF07265"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 xml:space="preserve">Landscaping:  It was asked if she would remind the lawn care company to please close the back gates after they mow, to remember to blow off the porches, etc.  The group asked what it would take to change so owners could to their own yards.  Porter explained to amend the covenants requires 2/3 approval vote of all owners.  He explained it is a process and would require 55 of the 82 votes to say yes.   </w:t>
      </w:r>
    </w:p>
    <w:p w14:paraId="35614E54"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 xml:space="preserve">Parking:  Remind owners to park on the correct side of the </w:t>
      </w:r>
    </w:p>
    <w:p w14:paraId="7106CAD9"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 xml:space="preserve">Trash cans: Remind owners trash cans are supposed to be put back the day of service.  </w:t>
      </w:r>
    </w:p>
    <w:p w14:paraId="2CA0DAF9"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 xml:space="preserve">Trash: There was some debris in the stormwater inlet on the street and a dumpster causing trash to be blown in owners’ yard.  The construction sites look trashy and should be kept up better.  </w:t>
      </w:r>
    </w:p>
    <w:p w14:paraId="31FD4AEA" w14:textId="77777777" w:rsidR="00DD5E09" w:rsidRDefault="00DD5E09" w:rsidP="00DD5E09">
      <w:pPr>
        <w:pStyle w:val="ListParagraph"/>
        <w:numPr>
          <w:ilvl w:val="1"/>
          <w:numId w:val="3"/>
        </w:numPr>
        <w:spacing w:after="0" w:line="240" w:lineRule="auto"/>
        <w:rPr>
          <w:rFonts w:ascii="Times New Roman" w:hAnsi="Times New Roman" w:cs="Times New Roman"/>
        </w:rPr>
      </w:pPr>
      <w:r w:rsidRPr="00FA673D">
        <w:rPr>
          <w:rFonts w:ascii="Times New Roman" w:hAnsi="Times New Roman" w:cs="Times New Roman"/>
        </w:rPr>
        <w:t>Pest Control:   Owners had concerns regarding mosquitos.  The county will come spray in the neighborhood if the service is requested.  Porter Chandler reminded the group when their pest control</w:t>
      </w:r>
      <w:r>
        <w:rPr>
          <w:rFonts w:ascii="Times New Roman" w:hAnsi="Times New Roman" w:cs="Times New Roman"/>
        </w:rPr>
        <w:t>/termite</w:t>
      </w:r>
      <w:r w:rsidRPr="00FA673D">
        <w:rPr>
          <w:rFonts w:ascii="Times New Roman" w:hAnsi="Times New Roman" w:cs="Times New Roman"/>
        </w:rPr>
        <w:t xml:space="preserve"> contract expires </w:t>
      </w:r>
      <w:r>
        <w:rPr>
          <w:rFonts w:ascii="Times New Roman" w:hAnsi="Times New Roman" w:cs="Times New Roman"/>
        </w:rPr>
        <w:t xml:space="preserve">if they </w:t>
      </w:r>
      <w:r w:rsidRPr="00FA673D">
        <w:rPr>
          <w:rFonts w:ascii="Times New Roman" w:hAnsi="Times New Roman" w:cs="Times New Roman"/>
        </w:rPr>
        <w:t>renew with Arrow Pest Control,</w:t>
      </w:r>
      <w:r>
        <w:rPr>
          <w:rFonts w:ascii="Times New Roman" w:hAnsi="Times New Roman" w:cs="Times New Roman"/>
        </w:rPr>
        <w:t xml:space="preserve"> they should request the Tallahassee Homes discounted rate</w:t>
      </w:r>
      <w:r w:rsidRPr="00FA673D">
        <w:rPr>
          <w:rFonts w:ascii="Times New Roman" w:hAnsi="Times New Roman" w:cs="Times New Roman"/>
        </w:rPr>
        <w:t xml:space="preserve">. </w:t>
      </w:r>
    </w:p>
    <w:p w14:paraId="5D2FBF49" w14:textId="77777777" w:rsidR="00DD5E09" w:rsidRDefault="00DD5E09" w:rsidP="00DD5E09">
      <w:pPr>
        <w:pStyle w:val="ListParagraph"/>
        <w:numPr>
          <w:ilvl w:val="1"/>
          <w:numId w:val="3"/>
        </w:numPr>
        <w:spacing w:after="0" w:line="240" w:lineRule="auto"/>
        <w:rPr>
          <w:rFonts w:ascii="Times New Roman" w:hAnsi="Times New Roman" w:cs="Times New Roman"/>
        </w:rPr>
      </w:pPr>
      <w:r>
        <w:rPr>
          <w:rFonts w:ascii="Times New Roman" w:hAnsi="Times New Roman" w:cs="Times New Roman"/>
        </w:rPr>
        <w:t>Driving across the common area coming from the church.  Porter did not know that had been happening and suggests the new Board look into a fence or a border of some type.  It will need to be approved by the AR Committee.</w:t>
      </w:r>
    </w:p>
    <w:p w14:paraId="0BCA29EA" w14:textId="77777777" w:rsidR="00DD5E09" w:rsidRDefault="00DD5E09" w:rsidP="00DD5E09">
      <w:pPr>
        <w:spacing w:after="0" w:line="240" w:lineRule="auto"/>
        <w:rPr>
          <w:rFonts w:ascii="Times New Roman" w:hAnsi="Times New Roman" w:cs="Times New Roman"/>
        </w:rPr>
      </w:pPr>
    </w:p>
    <w:p w14:paraId="65B6BA0A" w14:textId="77777777" w:rsidR="00DD5E09" w:rsidRDefault="00DD5E09" w:rsidP="00DD5E09">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Adjournment.  There being no further business, the meeting was adjourned at 7:33 p.m.  </w:t>
      </w:r>
    </w:p>
    <w:p w14:paraId="2E0C0F24" w14:textId="77777777" w:rsidR="00DD5E09" w:rsidRDefault="00DD5E09" w:rsidP="00DD5E09">
      <w:pPr>
        <w:spacing w:after="0" w:line="240" w:lineRule="auto"/>
        <w:rPr>
          <w:rFonts w:ascii="Times New Roman" w:hAnsi="Times New Roman" w:cs="Times New Roman"/>
        </w:rPr>
      </w:pPr>
    </w:p>
    <w:p w14:paraId="1FAD9512" w14:textId="77777777" w:rsidR="00DD5E09" w:rsidRDefault="00DD5E09" w:rsidP="00DD5E09">
      <w:pPr>
        <w:spacing w:after="0" w:line="240" w:lineRule="auto"/>
        <w:rPr>
          <w:rFonts w:ascii="Times New Roman" w:hAnsi="Times New Roman" w:cs="Times New Roman"/>
        </w:rPr>
      </w:pPr>
    </w:p>
    <w:p w14:paraId="613CA7D5" w14:textId="77777777" w:rsidR="00DD5E09" w:rsidRDefault="00DD5E09" w:rsidP="00DD5E09">
      <w:pPr>
        <w:spacing w:after="0" w:line="240" w:lineRule="auto"/>
        <w:rPr>
          <w:rFonts w:ascii="Times New Roman" w:hAnsi="Times New Roman" w:cs="Times New Roman"/>
        </w:rPr>
      </w:pPr>
    </w:p>
    <w:p w14:paraId="6EFF7D7A" w14:textId="77777777" w:rsidR="00DD5E09" w:rsidRDefault="00DD5E09" w:rsidP="00DD5E09">
      <w:pPr>
        <w:spacing w:after="0" w:line="240" w:lineRule="auto"/>
        <w:rPr>
          <w:rFonts w:ascii="Times New Roman" w:hAnsi="Times New Roman" w:cs="Times New Roman"/>
        </w:rPr>
      </w:pPr>
    </w:p>
    <w:p w14:paraId="5A7DAF20" w14:textId="77777777" w:rsidR="00DD5E09" w:rsidRDefault="00DD5E09" w:rsidP="00DD5E09">
      <w:pPr>
        <w:spacing w:after="0" w:line="240" w:lineRule="auto"/>
        <w:rPr>
          <w:rFonts w:ascii="Times New Roman" w:hAnsi="Times New Roman" w:cs="Times New Roman"/>
        </w:rPr>
      </w:pPr>
    </w:p>
    <w:p w14:paraId="22B43791" w14:textId="77777777" w:rsidR="00DD5E09" w:rsidRDefault="00DD5E09" w:rsidP="00DD5E09">
      <w:pPr>
        <w:spacing w:after="0" w:line="240" w:lineRule="auto"/>
        <w:rPr>
          <w:rFonts w:ascii="Times New Roman" w:hAnsi="Times New Roman" w:cs="Times New Roman"/>
        </w:rPr>
      </w:pPr>
    </w:p>
    <w:p w14:paraId="76C48074"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 xml:space="preserve">Addendum to the Minutes of February 28, 2022.  </w:t>
      </w:r>
    </w:p>
    <w:p w14:paraId="6B80C69E"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The results of the Board election:</w:t>
      </w:r>
    </w:p>
    <w:p w14:paraId="46508B91" w14:textId="77777777" w:rsidR="00DD5E09" w:rsidRDefault="00DD5E09" w:rsidP="00DD5E09">
      <w:pPr>
        <w:spacing w:after="0" w:line="240" w:lineRule="auto"/>
        <w:rPr>
          <w:rFonts w:ascii="Times New Roman" w:hAnsi="Times New Roman" w:cs="Times New Roman"/>
        </w:rPr>
      </w:pPr>
    </w:p>
    <w:p w14:paraId="1B07105F" w14:textId="77777777" w:rsidR="00DD5E09" w:rsidRDefault="00DD5E09" w:rsidP="00DD5E09">
      <w:pPr>
        <w:spacing w:after="0" w:line="240" w:lineRule="auto"/>
        <w:rPr>
          <w:rFonts w:ascii="Times New Roman" w:hAnsi="Times New Roman" w:cs="Times New Roman"/>
        </w:rPr>
        <w:sectPr w:rsidR="00DD5E09" w:rsidSect="00112B3D">
          <w:type w:val="continuous"/>
          <w:pgSz w:w="12240" w:h="15840"/>
          <w:pgMar w:top="1440" w:right="1440" w:bottom="1440" w:left="1440" w:header="720" w:footer="720" w:gutter="0"/>
          <w:cols w:space="720"/>
          <w:docGrid w:linePitch="360"/>
        </w:sectPr>
      </w:pPr>
    </w:p>
    <w:p w14:paraId="790BC60E"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 xml:space="preserve">Tommy Allen </w:t>
      </w:r>
      <w:r>
        <w:rPr>
          <w:rFonts w:ascii="Times New Roman" w:hAnsi="Times New Roman" w:cs="Times New Roman"/>
        </w:rPr>
        <w:tab/>
      </w:r>
      <w:r>
        <w:rPr>
          <w:rFonts w:ascii="Times New Roman" w:hAnsi="Times New Roman" w:cs="Times New Roman"/>
        </w:rPr>
        <w:tab/>
        <w:t>28</w:t>
      </w:r>
    </w:p>
    <w:p w14:paraId="53B9F41B"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 xml:space="preserve">Kathleen Aronson </w:t>
      </w:r>
      <w:r>
        <w:rPr>
          <w:rFonts w:ascii="Times New Roman" w:hAnsi="Times New Roman" w:cs="Times New Roman"/>
        </w:rPr>
        <w:tab/>
        <w:t>02</w:t>
      </w:r>
    </w:p>
    <w:p w14:paraId="1FD694BD"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Julian Bond</w:t>
      </w:r>
      <w:r>
        <w:rPr>
          <w:rFonts w:ascii="Times New Roman" w:hAnsi="Times New Roman" w:cs="Times New Roman"/>
        </w:rPr>
        <w:tab/>
      </w:r>
      <w:r>
        <w:rPr>
          <w:rFonts w:ascii="Times New Roman" w:hAnsi="Times New Roman" w:cs="Times New Roman"/>
        </w:rPr>
        <w:tab/>
        <w:t>21</w:t>
      </w:r>
    </w:p>
    <w:p w14:paraId="0614E3D7"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Jean Ann Glenn</w:t>
      </w:r>
    </w:p>
    <w:p w14:paraId="6A756607"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 xml:space="preserve">Mark Morris </w:t>
      </w:r>
      <w:r>
        <w:rPr>
          <w:rFonts w:ascii="Times New Roman" w:hAnsi="Times New Roman" w:cs="Times New Roman"/>
        </w:rPr>
        <w:tab/>
      </w:r>
      <w:r>
        <w:rPr>
          <w:rFonts w:ascii="Times New Roman" w:hAnsi="Times New Roman" w:cs="Times New Roman"/>
        </w:rPr>
        <w:tab/>
        <w:t>09</w:t>
      </w:r>
    </w:p>
    <w:p w14:paraId="34D7F9DA"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Dharmesh Patel</w:t>
      </w:r>
      <w:r>
        <w:rPr>
          <w:rFonts w:ascii="Times New Roman" w:hAnsi="Times New Roman" w:cs="Times New Roman"/>
        </w:rPr>
        <w:tab/>
      </w:r>
      <w:r>
        <w:rPr>
          <w:rFonts w:ascii="Times New Roman" w:hAnsi="Times New Roman" w:cs="Times New Roman"/>
        </w:rPr>
        <w:tab/>
        <w:t>28</w:t>
      </w:r>
    </w:p>
    <w:p w14:paraId="5C98FBD5" w14:textId="77777777" w:rsidR="00DD5E09" w:rsidRPr="00B94E7C" w:rsidRDefault="00DD5E09" w:rsidP="00DD5E09">
      <w:pPr>
        <w:spacing w:after="0" w:line="240" w:lineRule="auto"/>
        <w:rPr>
          <w:rFonts w:ascii="Times New Roman" w:hAnsi="Times New Roman" w:cs="Times New Roman"/>
        </w:rPr>
      </w:pPr>
      <w:r>
        <w:rPr>
          <w:rFonts w:ascii="Times New Roman" w:hAnsi="Times New Roman" w:cs="Times New Roman"/>
        </w:rPr>
        <w:t>Carlos Wilder</w:t>
      </w:r>
      <w:r>
        <w:rPr>
          <w:rFonts w:ascii="Times New Roman" w:hAnsi="Times New Roman" w:cs="Times New Roman"/>
        </w:rPr>
        <w:tab/>
      </w:r>
      <w:r>
        <w:rPr>
          <w:rFonts w:ascii="Times New Roman" w:hAnsi="Times New Roman" w:cs="Times New Roman"/>
        </w:rPr>
        <w:tab/>
        <w:t>35</w:t>
      </w:r>
    </w:p>
    <w:p w14:paraId="7401F9D6" w14:textId="77777777" w:rsidR="00DD5E09" w:rsidRDefault="00DD5E09" w:rsidP="00DD5E09">
      <w:pPr>
        <w:spacing w:after="0" w:line="240" w:lineRule="auto"/>
        <w:rPr>
          <w:rFonts w:ascii="Times New Roman" w:hAnsi="Times New Roman" w:cs="Times New Roman"/>
        </w:rPr>
      </w:pPr>
    </w:p>
    <w:p w14:paraId="0ADA7052" w14:textId="77777777" w:rsidR="00DD5E09" w:rsidRDefault="00DD5E09" w:rsidP="00DD5E09">
      <w:pPr>
        <w:spacing w:after="0" w:line="240" w:lineRule="auto"/>
        <w:rPr>
          <w:rFonts w:ascii="Times New Roman" w:hAnsi="Times New Roman" w:cs="Times New Roman"/>
        </w:rPr>
        <w:sectPr w:rsidR="00DD5E09" w:rsidSect="00DE04FE">
          <w:type w:val="continuous"/>
          <w:pgSz w:w="12240" w:h="15840"/>
          <w:pgMar w:top="1440" w:right="1440" w:bottom="1440" w:left="1440" w:header="720" w:footer="720" w:gutter="0"/>
          <w:cols w:num="2" w:space="720"/>
          <w:docGrid w:linePitch="360"/>
        </w:sectPr>
      </w:pPr>
    </w:p>
    <w:p w14:paraId="7913AAB7" w14:textId="77777777" w:rsidR="00DD5E09" w:rsidRDefault="00DD5E09" w:rsidP="00DD5E09">
      <w:pPr>
        <w:spacing w:after="0" w:line="240" w:lineRule="auto"/>
        <w:rPr>
          <w:rFonts w:ascii="Times New Roman" w:hAnsi="Times New Roman" w:cs="Times New Roman"/>
        </w:rPr>
      </w:pPr>
    </w:p>
    <w:p w14:paraId="02891FC7"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One vote was not valid as had voted for 4 owners (3).  Five votes were not received by the 7 p.m. deadline (15).</w:t>
      </w:r>
    </w:p>
    <w:p w14:paraId="6194BAFB" w14:textId="77777777" w:rsidR="00DD5E09" w:rsidRDefault="00DD5E09" w:rsidP="00DD5E09">
      <w:pPr>
        <w:spacing w:after="0" w:line="240" w:lineRule="auto"/>
        <w:rPr>
          <w:rFonts w:ascii="Times New Roman" w:hAnsi="Times New Roman" w:cs="Times New Roman"/>
        </w:rPr>
      </w:pPr>
    </w:p>
    <w:p w14:paraId="21D6170A" w14:textId="77777777" w:rsidR="00DD5E09" w:rsidRDefault="00DD5E09" w:rsidP="00DD5E09">
      <w:pPr>
        <w:spacing w:after="0" w:line="240" w:lineRule="auto"/>
        <w:rPr>
          <w:rFonts w:ascii="Times New Roman" w:hAnsi="Times New Roman" w:cs="Times New Roman"/>
        </w:rPr>
      </w:pPr>
      <w:r>
        <w:rPr>
          <w:rFonts w:ascii="Times New Roman" w:hAnsi="Times New Roman" w:cs="Times New Roman"/>
        </w:rPr>
        <w:t xml:space="preserve">Total possible votes were 141 (47  owners  voting x 3 votes).  </w:t>
      </w:r>
    </w:p>
    <w:p w14:paraId="2D3E9BAC" w14:textId="77777777" w:rsidR="00DD5E09" w:rsidRDefault="00DD5E09" w:rsidP="00DD5E09">
      <w:pPr>
        <w:spacing w:after="0" w:line="240" w:lineRule="auto"/>
        <w:rPr>
          <w:rFonts w:ascii="Times New Roman" w:hAnsi="Times New Roman" w:cs="Times New Roman"/>
        </w:rPr>
      </w:pPr>
    </w:p>
    <w:p w14:paraId="55E6E26F" w14:textId="77777777" w:rsidR="00DD5E09" w:rsidRDefault="00DD5E09" w:rsidP="00DD5E09">
      <w:pPr>
        <w:spacing w:after="0" w:line="240" w:lineRule="auto"/>
        <w:rPr>
          <w:rFonts w:ascii="Times New Roman" w:hAnsi="Times New Roman" w:cs="Times New Roman"/>
        </w:rPr>
        <w:sectPr w:rsidR="00DD5E09" w:rsidSect="000454CE">
          <w:type w:val="continuous"/>
          <w:pgSz w:w="12240" w:h="15840"/>
          <w:pgMar w:top="1440" w:right="1440" w:bottom="1440" w:left="1440" w:header="720" w:footer="720" w:gutter="0"/>
          <w:cols w:space="720"/>
          <w:docGrid w:linePitch="360"/>
        </w:sectPr>
      </w:pPr>
      <w:r>
        <w:rPr>
          <w:rFonts w:ascii="Times New Roman" w:hAnsi="Times New Roman" w:cs="Times New Roman"/>
        </w:rPr>
        <w:t xml:space="preserve">141-18  that did not </w:t>
      </w:r>
      <w:proofErr w:type="gramStart"/>
      <w:r>
        <w:rPr>
          <w:rFonts w:ascii="Times New Roman" w:hAnsi="Times New Roman" w:cs="Times New Roman"/>
        </w:rPr>
        <w:t>vote</w:t>
      </w:r>
      <w:proofErr w:type="gramEnd"/>
      <w:r>
        <w:rPr>
          <w:rFonts w:ascii="Times New Roman" w:hAnsi="Times New Roman" w:cs="Times New Roman"/>
        </w:rPr>
        <w:t xml:space="preserve"> or vote was not valid =  123.</w:t>
      </w:r>
    </w:p>
    <w:p w14:paraId="1589AB12" w14:textId="77777777" w:rsidR="00DD5E09" w:rsidRPr="00475C71" w:rsidRDefault="00DD5E09" w:rsidP="00DD5E09">
      <w:pPr>
        <w:spacing w:after="0" w:line="240" w:lineRule="auto"/>
        <w:rPr>
          <w:rFonts w:ascii="Times New Roman" w:hAnsi="Times New Roman" w:cs="Times New Roman"/>
        </w:rPr>
      </w:pPr>
    </w:p>
    <w:p w14:paraId="7AD6B1EB" w14:textId="77777777" w:rsidR="005F5B2F" w:rsidRPr="005F5B2F" w:rsidRDefault="005F5B2F" w:rsidP="005F5B2F">
      <w:pPr>
        <w:shd w:val="clear" w:color="auto" w:fill="FFFFFF"/>
        <w:spacing w:after="408" w:line="240" w:lineRule="auto"/>
        <w:rPr>
          <w:rFonts w:ascii="Arial" w:eastAsia="Times New Roman" w:hAnsi="Arial" w:cs="Arial"/>
          <w:color w:val="000000"/>
          <w:sz w:val="24"/>
          <w:szCs w:val="24"/>
        </w:rPr>
      </w:pPr>
    </w:p>
    <w:p w14:paraId="0DF7A0BA" w14:textId="77777777" w:rsidR="00EC56D3" w:rsidRPr="00C0763F" w:rsidRDefault="00EC56D3" w:rsidP="00EC56D3">
      <w:pPr>
        <w:spacing w:after="0" w:line="240" w:lineRule="auto"/>
        <w:rPr>
          <w:rFonts w:ascii="Times New Roman" w:hAnsi="Times New Roman" w:cs="Times New Roman"/>
          <w:sz w:val="24"/>
          <w:szCs w:val="24"/>
        </w:rPr>
      </w:pPr>
    </w:p>
    <w:sectPr w:rsidR="00EC56D3" w:rsidRPr="00C07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D7DCE"/>
    <w:multiLevelType w:val="hybridMultilevel"/>
    <w:tmpl w:val="299EDC4E"/>
    <w:lvl w:ilvl="0" w:tplc="6B7ABD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66BCB"/>
    <w:multiLevelType w:val="hybridMultilevel"/>
    <w:tmpl w:val="92008F5C"/>
    <w:lvl w:ilvl="0" w:tplc="8CA070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84CB9"/>
    <w:multiLevelType w:val="hybridMultilevel"/>
    <w:tmpl w:val="14DA34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41259"/>
    <w:multiLevelType w:val="hybridMultilevel"/>
    <w:tmpl w:val="147075E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A708A"/>
    <w:multiLevelType w:val="hybridMultilevel"/>
    <w:tmpl w:val="D23AA342"/>
    <w:lvl w:ilvl="0" w:tplc="D3642A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FE2279"/>
    <w:multiLevelType w:val="hybridMultilevel"/>
    <w:tmpl w:val="0016A738"/>
    <w:lvl w:ilvl="0" w:tplc="0409000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7802274B"/>
    <w:multiLevelType w:val="hybridMultilevel"/>
    <w:tmpl w:val="63702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AD"/>
    <w:rsid w:val="000A1BB7"/>
    <w:rsid w:val="0010163D"/>
    <w:rsid w:val="001071AB"/>
    <w:rsid w:val="001B3C0C"/>
    <w:rsid w:val="001E3670"/>
    <w:rsid w:val="002058A4"/>
    <w:rsid w:val="002E598B"/>
    <w:rsid w:val="003443DC"/>
    <w:rsid w:val="00362D07"/>
    <w:rsid w:val="00375F82"/>
    <w:rsid w:val="003E78FA"/>
    <w:rsid w:val="00420F02"/>
    <w:rsid w:val="00516125"/>
    <w:rsid w:val="005279D6"/>
    <w:rsid w:val="0053466C"/>
    <w:rsid w:val="005567F2"/>
    <w:rsid w:val="005A342E"/>
    <w:rsid w:val="005B56DA"/>
    <w:rsid w:val="005E33A3"/>
    <w:rsid w:val="005E7DDE"/>
    <w:rsid w:val="005F5B2F"/>
    <w:rsid w:val="006717F2"/>
    <w:rsid w:val="00716168"/>
    <w:rsid w:val="0073199F"/>
    <w:rsid w:val="00740AD1"/>
    <w:rsid w:val="00791826"/>
    <w:rsid w:val="007B0D42"/>
    <w:rsid w:val="007E4778"/>
    <w:rsid w:val="00811D75"/>
    <w:rsid w:val="00893DEB"/>
    <w:rsid w:val="009F0AEB"/>
    <w:rsid w:val="00A873AD"/>
    <w:rsid w:val="00AA228A"/>
    <w:rsid w:val="00AC0465"/>
    <w:rsid w:val="00C0763F"/>
    <w:rsid w:val="00C349BB"/>
    <w:rsid w:val="00C812ED"/>
    <w:rsid w:val="00CD0EEB"/>
    <w:rsid w:val="00CF4F09"/>
    <w:rsid w:val="00D44B8B"/>
    <w:rsid w:val="00D70A14"/>
    <w:rsid w:val="00DD5E09"/>
    <w:rsid w:val="00E44819"/>
    <w:rsid w:val="00EC56D3"/>
    <w:rsid w:val="00F352B2"/>
    <w:rsid w:val="00FB60BA"/>
    <w:rsid w:val="00FD6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884F"/>
  <w15:chartTrackingRefBased/>
  <w15:docId w15:val="{357EC9F4-3CA4-45BD-8263-324B1603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3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4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sresidential.com/corporate/news-and-events/articles/board-meeting-basics-for-hoa-board-memb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sresidential.com/corporate/news-and-events/articles/what-your-hoa-needs-to-know-about-c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62EF4-570E-4808-9E89-44DC950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2966</Words>
  <Characters>16911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Carlson</dc:creator>
  <cp:keywords/>
  <dc:description/>
  <cp:lastModifiedBy>Kathy Carlson</cp:lastModifiedBy>
  <cp:revision>40</cp:revision>
  <dcterms:created xsi:type="dcterms:W3CDTF">2022-03-14T13:16:00Z</dcterms:created>
  <dcterms:modified xsi:type="dcterms:W3CDTF">2022-03-14T13:51:00Z</dcterms:modified>
</cp:coreProperties>
</file>